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5014A" w14:textId="77777777" w:rsidR="00656CAA" w:rsidRDefault="00656CAA" w:rsidP="00C56A67">
      <w:pPr>
        <w:pStyle w:val="Puesto"/>
        <w:spacing w:before="120" w:after="120"/>
        <w:sectPr w:rsidR="00656CAA" w:rsidSect="00697F48">
          <w:headerReference w:type="even" r:id="rId7"/>
          <w:headerReference w:type="default" r:id="rId8"/>
          <w:footerReference w:type="even" r:id="rId9"/>
          <w:footerReference w:type="default" r:id="rId10"/>
          <w:headerReference w:type="first" r:id="rId11"/>
          <w:footerReference w:type="first" r:id="rId12"/>
          <w:pgSz w:w="11900" w:h="16840"/>
          <w:pgMar w:top="3289" w:right="1701" w:bottom="1418" w:left="2835" w:header="709" w:footer="709" w:gutter="0"/>
          <w:cols w:space="708"/>
          <w:titlePg/>
          <w:docGrid w:linePitch="360"/>
        </w:sectPr>
      </w:pPr>
    </w:p>
    <w:p w14:paraId="646F4B52" w14:textId="5B563BA3" w:rsidR="00697F48" w:rsidRDefault="00CA1104" w:rsidP="00E65134">
      <w:pPr>
        <w:pStyle w:val="Ttulo1"/>
        <w:spacing w:after="0"/>
        <w:rPr>
          <w:bCs w:val="0"/>
        </w:rPr>
      </w:pPr>
      <w:r w:rsidRPr="00E65134">
        <w:rPr>
          <w:bCs w:val="0"/>
        </w:rPr>
        <w:lastRenderedPageBreak/>
        <w:t>Miércoles, 28 de</w:t>
      </w:r>
      <w:r w:rsidR="00130331" w:rsidRPr="00E65134">
        <w:rPr>
          <w:bCs w:val="0"/>
        </w:rPr>
        <w:t xml:space="preserve"> </w:t>
      </w:r>
      <w:r w:rsidR="00F83AB3" w:rsidRPr="00E65134">
        <w:rPr>
          <w:bCs w:val="0"/>
        </w:rPr>
        <w:t>diciembre</w:t>
      </w:r>
      <w:r w:rsidR="00CB5D65" w:rsidRPr="00E65134">
        <w:rPr>
          <w:bCs w:val="0"/>
        </w:rPr>
        <w:t xml:space="preserve"> </w:t>
      </w:r>
      <w:r w:rsidR="00130331" w:rsidRPr="00E65134">
        <w:rPr>
          <w:bCs w:val="0"/>
        </w:rPr>
        <w:t>de 202</w:t>
      </w:r>
      <w:r w:rsidR="00735A57" w:rsidRPr="00E65134">
        <w:rPr>
          <w:bCs w:val="0"/>
        </w:rPr>
        <w:t>2</w:t>
      </w:r>
    </w:p>
    <w:p w14:paraId="022B4226" w14:textId="77777777" w:rsidR="00E65134" w:rsidRPr="00E65134" w:rsidRDefault="00E65134" w:rsidP="00E65134"/>
    <w:p w14:paraId="0C782A37" w14:textId="26EEE6DE" w:rsidR="00E65134" w:rsidRDefault="00E65134" w:rsidP="00E65134">
      <w:pPr>
        <w:pStyle w:val="Ttulo10"/>
        <w:spacing w:before="0" w:after="0"/>
        <w:contextualSpacing w:val="0"/>
      </w:pPr>
      <w:r>
        <w:t xml:space="preserve">El Principado valora la decisión del Consejo de Ministros de prorrogar el contrato relevo, que aporta tranquilidad </w:t>
      </w:r>
      <w:r w:rsidR="00A118EE">
        <w:t>a la industria</w:t>
      </w:r>
    </w:p>
    <w:p w14:paraId="34BB5FB6" w14:textId="77777777" w:rsidR="00E65134" w:rsidRPr="00E65134" w:rsidRDefault="00E65134" w:rsidP="00E65134">
      <w:pPr>
        <w:pStyle w:val="Entradilla"/>
        <w:numPr>
          <w:ilvl w:val="0"/>
          <w:numId w:val="0"/>
        </w:numPr>
        <w:spacing w:after="0"/>
        <w:ind w:left="227"/>
        <w:rPr>
          <w:bCs/>
          <w:sz w:val="28"/>
        </w:rPr>
      </w:pPr>
    </w:p>
    <w:p w14:paraId="545CEA85" w14:textId="2003652E" w:rsidR="009D4ABF" w:rsidRPr="00536B5D" w:rsidRDefault="00A118EE" w:rsidP="00536B5D">
      <w:pPr>
        <w:pStyle w:val="Entradilla"/>
        <w:rPr>
          <w:bCs/>
        </w:rPr>
      </w:pPr>
      <w:r>
        <w:rPr>
          <w:lang w:val="es-ES"/>
        </w:rPr>
        <w:t xml:space="preserve">El consejero </w:t>
      </w:r>
      <w:r w:rsidR="00881B1C">
        <w:rPr>
          <w:lang w:val="es-ES"/>
        </w:rPr>
        <w:t xml:space="preserve">Enrique </w:t>
      </w:r>
      <w:r w:rsidR="00013564">
        <w:rPr>
          <w:lang w:val="es-ES"/>
        </w:rPr>
        <w:t xml:space="preserve">Fernández destaca que </w:t>
      </w:r>
      <w:r>
        <w:rPr>
          <w:lang w:val="es-ES"/>
        </w:rPr>
        <w:t>l</w:t>
      </w:r>
      <w:r w:rsidR="00DB38BD">
        <w:rPr>
          <w:lang w:val="es-ES"/>
        </w:rPr>
        <w:t xml:space="preserve">a medida </w:t>
      </w:r>
      <w:r w:rsidR="00013564">
        <w:rPr>
          <w:lang w:val="es-ES"/>
        </w:rPr>
        <w:t>facilita la incorporación de jóvenes a</w:t>
      </w:r>
      <w:r w:rsidR="00881B1C">
        <w:rPr>
          <w:lang w:val="es-ES"/>
        </w:rPr>
        <w:t xml:space="preserve"> un </w:t>
      </w:r>
      <w:r w:rsidR="00536B5D" w:rsidRPr="00536B5D">
        <w:rPr>
          <w:lang w:val="es-ES"/>
        </w:rPr>
        <w:t>sector</w:t>
      </w:r>
      <w:r w:rsidR="00536B5D">
        <w:rPr>
          <w:lang w:val="es-ES"/>
        </w:rPr>
        <w:t xml:space="preserve"> que aporta el 21,1% del PIB </w:t>
      </w:r>
    </w:p>
    <w:p w14:paraId="670B126F" w14:textId="77777777" w:rsidR="00536B5D" w:rsidRPr="00536B5D" w:rsidRDefault="00536B5D" w:rsidP="00536B5D">
      <w:pPr>
        <w:pStyle w:val="Tabulaciones1"/>
        <w:numPr>
          <w:ilvl w:val="0"/>
          <w:numId w:val="0"/>
        </w:numPr>
        <w:spacing w:before="120"/>
        <w:ind w:left="493"/>
      </w:pPr>
    </w:p>
    <w:p w14:paraId="6BABAD9D" w14:textId="74C98C59" w:rsidR="00881B1C" w:rsidRDefault="00CA1104" w:rsidP="00E65134">
      <w:pPr>
        <w:pStyle w:val="Ttulo10"/>
        <w:spacing w:before="0" w:after="0"/>
        <w:contextualSpacing w:val="0"/>
        <w:rPr>
          <w:b w:val="0"/>
          <w:bCs w:val="0"/>
          <w:sz w:val="22"/>
          <w:szCs w:val="22"/>
        </w:rPr>
      </w:pPr>
      <w:r>
        <w:rPr>
          <w:b w:val="0"/>
          <w:bCs w:val="0"/>
          <w:sz w:val="22"/>
          <w:szCs w:val="22"/>
        </w:rPr>
        <w:t>La Consejería de Industria, Empleo y Promoción Económica considera muy positiva</w:t>
      </w:r>
      <w:r w:rsidR="00E65134">
        <w:rPr>
          <w:b w:val="0"/>
          <w:bCs w:val="0"/>
          <w:sz w:val="22"/>
          <w:szCs w:val="22"/>
        </w:rPr>
        <w:t>s</w:t>
      </w:r>
      <w:r>
        <w:rPr>
          <w:b w:val="0"/>
          <w:bCs w:val="0"/>
          <w:sz w:val="22"/>
          <w:szCs w:val="22"/>
        </w:rPr>
        <w:t xml:space="preserve"> las</w:t>
      </w:r>
      <w:r w:rsidR="00E65134">
        <w:rPr>
          <w:b w:val="0"/>
          <w:bCs w:val="0"/>
          <w:sz w:val="22"/>
          <w:szCs w:val="22"/>
        </w:rPr>
        <w:t xml:space="preserve"> últimas</w:t>
      </w:r>
      <w:r>
        <w:rPr>
          <w:b w:val="0"/>
          <w:bCs w:val="0"/>
          <w:sz w:val="22"/>
          <w:szCs w:val="22"/>
        </w:rPr>
        <w:t xml:space="preserve"> decisiones adoptadas por el Consejo de Ministros en relación con el sector industrial, en particular</w:t>
      </w:r>
      <w:r w:rsidR="00E65134">
        <w:rPr>
          <w:b w:val="0"/>
          <w:bCs w:val="0"/>
          <w:sz w:val="22"/>
          <w:szCs w:val="22"/>
        </w:rPr>
        <w:t>,</w:t>
      </w:r>
      <w:r>
        <w:rPr>
          <w:b w:val="0"/>
          <w:bCs w:val="0"/>
          <w:sz w:val="22"/>
          <w:szCs w:val="22"/>
        </w:rPr>
        <w:t xml:space="preserve"> la prórroga </w:t>
      </w:r>
      <w:r w:rsidR="00080B82">
        <w:rPr>
          <w:b w:val="0"/>
          <w:bCs w:val="0"/>
          <w:sz w:val="22"/>
          <w:szCs w:val="22"/>
        </w:rPr>
        <w:t xml:space="preserve">de un año en la modalidad del </w:t>
      </w:r>
      <w:r>
        <w:rPr>
          <w:b w:val="0"/>
          <w:bCs w:val="0"/>
          <w:sz w:val="22"/>
          <w:szCs w:val="22"/>
        </w:rPr>
        <w:t>contrato relevo</w:t>
      </w:r>
      <w:r w:rsidR="00080B82">
        <w:rPr>
          <w:b w:val="0"/>
          <w:bCs w:val="0"/>
          <w:sz w:val="22"/>
          <w:szCs w:val="22"/>
        </w:rPr>
        <w:t xml:space="preserve">, un mecanismo utilizado habitualmente por la industria manufacturera </w:t>
      </w:r>
      <w:r w:rsidR="00E65134">
        <w:rPr>
          <w:b w:val="0"/>
          <w:bCs w:val="0"/>
          <w:sz w:val="22"/>
          <w:szCs w:val="22"/>
        </w:rPr>
        <w:t>en Asturias</w:t>
      </w:r>
      <w:r w:rsidR="00080B82">
        <w:rPr>
          <w:b w:val="0"/>
          <w:bCs w:val="0"/>
          <w:sz w:val="22"/>
          <w:szCs w:val="22"/>
        </w:rPr>
        <w:t>.</w:t>
      </w:r>
      <w:r w:rsidR="00E65134">
        <w:rPr>
          <w:b w:val="0"/>
          <w:bCs w:val="0"/>
          <w:sz w:val="22"/>
          <w:szCs w:val="22"/>
        </w:rPr>
        <w:t xml:space="preserve">  El titular de este departamento, Enrique Fernández,</w:t>
      </w:r>
      <w:r w:rsidR="00881B1C">
        <w:rPr>
          <w:b w:val="0"/>
          <w:bCs w:val="0"/>
          <w:sz w:val="22"/>
          <w:szCs w:val="22"/>
        </w:rPr>
        <w:t xml:space="preserve"> </w:t>
      </w:r>
      <w:r w:rsidR="00E65134">
        <w:rPr>
          <w:b w:val="0"/>
          <w:bCs w:val="0"/>
          <w:sz w:val="22"/>
          <w:szCs w:val="22"/>
        </w:rPr>
        <w:t xml:space="preserve">cree que esta iniciativa </w:t>
      </w:r>
      <w:r w:rsidR="00080B82">
        <w:rPr>
          <w:b w:val="0"/>
          <w:bCs w:val="0"/>
          <w:sz w:val="22"/>
          <w:szCs w:val="22"/>
        </w:rPr>
        <w:t xml:space="preserve">aporta </w:t>
      </w:r>
      <w:r w:rsidR="00881B1C">
        <w:rPr>
          <w:b w:val="0"/>
          <w:bCs w:val="0"/>
          <w:sz w:val="22"/>
          <w:szCs w:val="22"/>
        </w:rPr>
        <w:t xml:space="preserve">tranquilidad </w:t>
      </w:r>
      <w:r w:rsidR="00080B82">
        <w:rPr>
          <w:b w:val="0"/>
          <w:bCs w:val="0"/>
          <w:sz w:val="22"/>
          <w:szCs w:val="22"/>
        </w:rPr>
        <w:t xml:space="preserve">a las empresas en </w:t>
      </w:r>
      <w:r w:rsidR="00536B5D">
        <w:rPr>
          <w:b w:val="0"/>
          <w:bCs w:val="0"/>
          <w:sz w:val="22"/>
          <w:szCs w:val="22"/>
        </w:rPr>
        <w:t>los</w:t>
      </w:r>
      <w:r w:rsidR="00080B82">
        <w:rPr>
          <w:b w:val="0"/>
          <w:bCs w:val="0"/>
          <w:sz w:val="22"/>
          <w:szCs w:val="22"/>
        </w:rPr>
        <w:t xml:space="preserve"> procesos de organización de sus </w:t>
      </w:r>
      <w:r w:rsidR="00E65134">
        <w:rPr>
          <w:b w:val="0"/>
          <w:bCs w:val="0"/>
          <w:sz w:val="22"/>
          <w:szCs w:val="22"/>
        </w:rPr>
        <w:t xml:space="preserve">plantillas, así como a los propios trabajadores, al tiempo que contribuye </w:t>
      </w:r>
      <w:r w:rsidR="00080B82">
        <w:rPr>
          <w:b w:val="0"/>
          <w:bCs w:val="0"/>
          <w:sz w:val="22"/>
          <w:szCs w:val="22"/>
        </w:rPr>
        <w:t>a mantener el</w:t>
      </w:r>
      <w:r w:rsidR="00881B1C">
        <w:rPr>
          <w:b w:val="0"/>
          <w:bCs w:val="0"/>
          <w:sz w:val="22"/>
          <w:szCs w:val="22"/>
        </w:rPr>
        <w:t xml:space="preserve"> empleo mediante la incorporación de jóvenes.</w:t>
      </w:r>
    </w:p>
    <w:p w14:paraId="3A816195" w14:textId="77777777" w:rsidR="00E65134" w:rsidRDefault="00E65134" w:rsidP="00E65134">
      <w:pPr>
        <w:pStyle w:val="Ttulo10"/>
        <w:spacing w:before="0" w:after="0"/>
        <w:contextualSpacing w:val="0"/>
        <w:rPr>
          <w:b w:val="0"/>
          <w:bCs w:val="0"/>
          <w:sz w:val="22"/>
          <w:szCs w:val="22"/>
        </w:rPr>
      </w:pPr>
    </w:p>
    <w:p w14:paraId="3C6D9290" w14:textId="5D50679B" w:rsidR="00881B1C" w:rsidRDefault="00881B1C" w:rsidP="00E65134">
      <w:pPr>
        <w:pStyle w:val="Ttulo10"/>
        <w:spacing w:before="0" w:after="0"/>
        <w:contextualSpacing w:val="0"/>
        <w:rPr>
          <w:b w:val="0"/>
          <w:bCs w:val="0"/>
          <w:sz w:val="22"/>
          <w:szCs w:val="22"/>
        </w:rPr>
      </w:pPr>
      <w:r>
        <w:rPr>
          <w:b w:val="0"/>
          <w:bCs w:val="0"/>
          <w:sz w:val="22"/>
          <w:szCs w:val="22"/>
        </w:rPr>
        <w:t xml:space="preserve">La decisión del </w:t>
      </w:r>
      <w:r w:rsidR="00E65134">
        <w:rPr>
          <w:b w:val="0"/>
          <w:bCs w:val="0"/>
          <w:sz w:val="22"/>
          <w:szCs w:val="22"/>
        </w:rPr>
        <w:t>Gobierno de España</w:t>
      </w:r>
      <w:r>
        <w:rPr>
          <w:b w:val="0"/>
          <w:bCs w:val="0"/>
          <w:sz w:val="22"/>
          <w:szCs w:val="22"/>
        </w:rPr>
        <w:t xml:space="preserve"> coincide con las propuestas de apoyo y defensa de la actividad </w:t>
      </w:r>
      <w:proofErr w:type="gramStart"/>
      <w:r>
        <w:rPr>
          <w:b w:val="0"/>
          <w:bCs w:val="0"/>
          <w:sz w:val="22"/>
          <w:szCs w:val="22"/>
        </w:rPr>
        <w:t xml:space="preserve">industrial </w:t>
      </w:r>
      <w:r w:rsidR="009B0C17">
        <w:rPr>
          <w:b w:val="0"/>
          <w:bCs w:val="0"/>
          <w:sz w:val="22"/>
          <w:szCs w:val="22"/>
        </w:rPr>
        <w:t>planteadas</w:t>
      </w:r>
      <w:proofErr w:type="gramEnd"/>
      <w:r w:rsidR="009B0C17">
        <w:rPr>
          <w:b w:val="0"/>
          <w:bCs w:val="0"/>
          <w:sz w:val="22"/>
          <w:szCs w:val="22"/>
        </w:rPr>
        <w:t xml:space="preserve"> desde el</w:t>
      </w:r>
      <w:r w:rsidR="00E65134">
        <w:rPr>
          <w:b w:val="0"/>
          <w:bCs w:val="0"/>
          <w:sz w:val="22"/>
          <w:szCs w:val="22"/>
        </w:rPr>
        <w:t xml:space="preserve"> Principado, para el que el sector industrial es </w:t>
      </w:r>
      <w:r>
        <w:rPr>
          <w:b w:val="0"/>
          <w:bCs w:val="0"/>
          <w:sz w:val="22"/>
          <w:szCs w:val="22"/>
        </w:rPr>
        <w:t xml:space="preserve">uno de los </w:t>
      </w:r>
      <w:r w:rsidR="0042756D">
        <w:rPr>
          <w:b w:val="0"/>
          <w:bCs w:val="0"/>
          <w:sz w:val="22"/>
          <w:szCs w:val="22"/>
        </w:rPr>
        <w:t xml:space="preserve">pilares de la economía regional y sobre los que ha volcado buena parte de sus políticas </w:t>
      </w:r>
      <w:r w:rsidR="00E65134">
        <w:rPr>
          <w:b w:val="0"/>
          <w:bCs w:val="0"/>
          <w:sz w:val="22"/>
          <w:szCs w:val="22"/>
        </w:rPr>
        <w:t>en</w:t>
      </w:r>
      <w:r w:rsidR="0042756D">
        <w:rPr>
          <w:b w:val="0"/>
          <w:bCs w:val="0"/>
          <w:sz w:val="22"/>
          <w:szCs w:val="22"/>
        </w:rPr>
        <w:t xml:space="preserve"> esta legislatura.</w:t>
      </w:r>
    </w:p>
    <w:p w14:paraId="10896B92" w14:textId="77777777" w:rsidR="00E65134" w:rsidRDefault="00E65134" w:rsidP="00E65134">
      <w:pPr>
        <w:pStyle w:val="Ttulo10"/>
        <w:spacing w:before="0" w:after="0"/>
        <w:contextualSpacing w:val="0"/>
        <w:rPr>
          <w:b w:val="0"/>
          <w:bCs w:val="0"/>
          <w:sz w:val="22"/>
          <w:szCs w:val="22"/>
        </w:rPr>
      </w:pPr>
    </w:p>
    <w:p w14:paraId="44BA8584" w14:textId="6E388F35" w:rsidR="00080B82" w:rsidRDefault="00080B82" w:rsidP="00E65134">
      <w:pPr>
        <w:pStyle w:val="Ttulo10"/>
        <w:spacing w:before="0" w:after="0"/>
        <w:contextualSpacing w:val="0"/>
        <w:rPr>
          <w:b w:val="0"/>
          <w:bCs w:val="0"/>
          <w:sz w:val="22"/>
          <w:szCs w:val="22"/>
        </w:rPr>
      </w:pPr>
      <w:r w:rsidRPr="00080B82">
        <w:rPr>
          <w:b w:val="0"/>
          <w:bCs w:val="0"/>
          <w:sz w:val="22"/>
          <w:szCs w:val="22"/>
        </w:rPr>
        <w:t xml:space="preserve">El contrato </w:t>
      </w:r>
      <w:r>
        <w:rPr>
          <w:b w:val="0"/>
          <w:bCs w:val="0"/>
          <w:sz w:val="22"/>
          <w:szCs w:val="22"/>
        </w:rPr>
        <w:t>relevo e</w:t>
      </w:r>
      <w:r w:rsidRPr="00080B82">
        <w:rPr>
          <w:b w:val="0"/>
          <w:bCs w:val="0"/>
          <w:sz w:val="22"/>
          <w:szCs w:val="22"/>
        </w:rPr>
        <w:t>stá regulado por los artículos 12.6 y 12.7 del Estatuto de los Trabajadores y p</w:t>
      </w:r>
      <w:r>
        <w:rPr>
          <w:b w:val="0"/>
          <w:bCs w:val="0"/>
          <w:sz w:val="22"/>
          <w:szCs w:val="22"/>
        </w:rPr>
        <w:t>or el Real Decreto Ley 5/2013. A</w:t>
      </w:r>
      <w:r w:rsidRPr="00080B82">
        <w:rPr>
          <w:b w:val="0"/>
          <w:bCs w:val="0"/>
          <w:sz w:val="22"/>
          <w:szCs w:val="22"/>
        </w:rPr>
        <w:t>mb</w:t>
      </w:r>
      <w:r>
        <w:rPr>
          <w:b w:val="0"/>
          <w:bCs w:val="0"/>
          <w:sz w:val="22"/>
          <w:szCs w:val="22"/>
        </w:rPr>
        <w:t>a</w:t>
      </w:r>
      <w:r w:rsidRPr="00080B82">
        <w:rPr>
          <w:b w:val="0"/>
          <w:bCs w:val="0"/>
          <w:sz w:val="22"/>
          <w:szCs w:val="22"/>
        </w:rPr>
        <w:t xml:space="preserve">s </w:t>
      </w:r>
      <w:r w:rsidR="009B0C17">
        <w:rPr>
          <w:b w:val="0"/>
          <w:bCs w:val="0"/>
          <w:sz w:val="22"/>
          <w:szCs w:val="22"/>
        </w:rPr>
        <w:t>norma</w:t>
      </w:r>
      <w:r>
        <w:rPr>
          <w:b w:val="0"/>
          <w:bCs w:val="0"/>
          <w:sz w:val="22"/>
          <w:szCs w:val="22"/>
        </w:rPr>
        <w:t>s establecen e</w:t>
      </w:r>
      <w:r w:rsidRPr="00080B82">
        <w:rPr>
          <w:b w:val="0"/>
          <w:bCs w:val="0"/>
          <w:sz w:val="22"/>
          <w:szCs w:val="22"/>
        </w:rPr>
        <w:t xml:space="preserve">l carácter obligatorio de este tipo de contratos cuando en </w:t>
      </w:r>
      <w:r w:rsidR="009B0C17">
        <w:rPr>
          <w:b w:val="0"/>
          <w:bCs w:val="0"/>
          <w:sz w:val="22"/>
          <w:szCs w:val="22"/>
        </w:rPr>
        <w:t>un</w:t>
      </w:r>
      <w:r w:rsidRPr="00080B82">
        <w:rPr>
          <w:b w:val="0"/>
          <w:bCs w:val="0"/>
          <w:sz w:val="22"/>
          <w:szCs w:val="22"/>
        </w:rPr>
        <w:t>a empresa se produ</w:t>
      </w:r>
      <w:r w:rsidR="009B0C17">
        <w:rPr>
          <w:b w:val="0"/>
          <w:bCs w:val="0"/>
          <w:sz w:val="22"/>
          <w:szCs w:val="22"/>
        </w:rPr>
        <w:t>zca</w:t>
      </w:r>
      <w:r w:rsidRPr="00080B82">
        <w:rPr>
          <w:b w:val="0"/>
          <w:bCs w:val="0"/>
          <w:sz w:val="22"/>
          <w:szCs w:val="22"/>
        </w:rPr>
        <w:t xml:space="preserve"> una jubilación parcial sin que el afectado haya cumplido la edad ordinaria de </w:t>
      </w:r>
      <w:r w:rsidR="009B0C17">
        <w:rPr>
          <w:b w:val="0"/>
          <w:bCs w:val="0"/>
          <w:sz w:val="22"/>
          <w:szCs w:val="22"/>
        </w:rPr>
        <w:t>retiro</w:t>
      </w:r>
      <w:r>
        <w:rPr>
          <w:b w:val="0"/>
          <w:bCs w:val="0"/>
          <w:sz w:val="22"/>
          <w:szCs w:val="22"/>
        </w:rPr>
        <w:t>.</w:t>
      </w:r>
      <w:r w:rsidR="009B0C17">
        <w:rPr>
          <w:b w:val="0"/>
          <w:bCs w:val="0"/>
          <w:sz w:val="22"/>
          <w:szCs w:val="22"/>
        </w:rPr>
        <w:t xml:space="preserve"> Esta modalidad</w:t>
      </w:r>
      <w:r>
        <w:rPr>
          <w:b w:val="0"/>
          <w:bCs w:val="0"/>
          <w:sz w:val="22"/>
          <w:szCs w:val="22"/>
        </w:rPr>
        <w:t xml:space="preserve"> </w:t>
      </w:r>
      <w:r w:rsidRPr="00080B82">
        <w:rPr>
          <w:b w:val="0"/>
          <w:bCs w:val="0"/>
          <w:sz w:val="22"/>
          <w:szCs w:val="22"/>
        </w:rPr>
        <w:t xml:space="preserve">permite simultanear </w:t>
      </w:r>
      <w:r>
        <w:rPr>
          <w:b w:val="0"/>
          <w:bCs w:val="0"/>
          <w:sz w:val="22"/>
          <w:szCs w:val="22"/>
        </w:rPr>
        <w:t>la</w:t>
      </w:r>
      <w:r w:rsidRPr="00080B82">
        <w:rPr>
          <w:b w:val="0"/>
          <w:bCs w:val="0"/>
          <w:sz w:val="22"/>
          <w:szCs w:val="22"/>
        </w:rPr>
        <w:t xml:space="preserve"> reducción parcial de </w:t>
      </w:r>
      <w:r>
        <w:rPr>
          <w:b w:val="0"/>
          <w:bCs w:val="0"/>
          <w:sz w:val="22"/>
          <w:szCs w:val="22"/>
        </w:rPr>
        <w:t>la jornada de un trabajador próximo a la edad de jubilación</w:t>
      </w:r>
      <w:r w:rsidR="009B0C17">
        <w:rPr>
          <w:b w:val="0"/>
          <w:bCs w:val="0"/>
          <w:sz w:val="22"/>
          <w:szCs w:val="22"/>
        </w:rPr>
        <w:t xml:space="preserve"> con la incorporación</w:t>
      </w:r>
      <w:r w:rsidRPr="00080B82">
        <w:rPr>
          <w:b w:val="0"/>
          <w:bCs w:val="0"/>
          <w:sz w:val="22"/>
          <w:szCs w:val="22"/>
        </w:rPr>
        <w:t xml:space="preserve"> de un</w:t>
      </w:r>
      <w:r>
        <w:rPr>
          <w:b w:val="0"/>
          <w:bCs w:val="0"/>
          <w:sz w:val="22"/>
          <w:szCs w:val="22"/>
        </w:rPr>
        <w:t>a persona</w:t>
      </w:r>
      <w:r w:rsidRPr="00080B82">
        <w:rPr>
          <w:b w:val="0"/>
          <w:bCs w:val="0"/>
          <w:sz w:val="22"/>
          <w:szCs w:val="22"/>
        </w:rPr>
        <w:t xml:space="preserve"> joven </w:t>
      </w:r>
      <w:r>
        <w:rPr>
          <w:b w:val="0"/>
          <w:bCs w:val="0"/>
          <w:sz w:val="22"/>
          <w:szCs w:val="22"/>
        </w:rPr>
        <w:t>en situación de desempleo</w:t>
      </w:r>
      <w:r w:rsidR="00536B5D">
        <w:rPr>
          <w:b w:val="0"/>
          <w:bCs w:val="0"/>
          <w:sz w:val="22"/>
          <w:szCs w:val="22"/>
        </w:rPr>
        <w:t>. Est</w:t>
      </w:r>
      <w:r w:rsidR="00714375">
        <w:rPr>
          <w:b w:val="0"/>
          <w:bCs w:val="0"/>
          <w:sz w:val="22"/>
          <w:szCs w:val="22"/>
        </w:rPr>
        <w:t>a</w:t>
      </w:r>
      <w:r w:rsidR="00536B5D">
        <w:rPr>
          <w:b w:val="0"/>
          <w:bCs w:val="0"/>
          <w:sz w:val="22"/>
          <w:szCs w:val="22"/>
        </w:rPr>
        <w:t xml:space="preserve"> últim</w:t>
      </w:r>
      <w:r w:rsidR="00714375">
        <w:rPr>
          <w:b w:val="0"/>
          <w:bCs w:val="0"/>
          <w:sz w:val="22"/>
          <w:szCs w:val="22"/>
        </w:rPr>
        <w:t>a</w:t>
      </w:r>
      <w:r w:rsidR="00536B5D">
        <w:rPr>
          <w:b w:val="0"/>
          <w:bCs w:val="0"/>
          <w:sz w:val="22"/>
          <w:szCs w:val="22"/>
        </w:rPr>
        <w:t xml:space="preserve">, </w:t>
      </w:r>
      <w:r w:rsidRPr="00080B82">
        <w:rPr>
          <w:b w:val="0"/>
          <w:bCs w:val="0"/>
          <w:sz w:val="22"/>
          <w:szCs w:val="22"/>
        </w:rPr>
        <w:t xml:space="preserve">una vez </w:t>
      </w:r>
      <w:r w:rsidR="00536B5D">
        <w:rPr>
          <w:b w:val="0"/>
          <w:bCs w:val="0"/>
          <w:sz w:val="22"/>
          <w:szCs w:val="22"/>
        </w:rPr>
        <w:t>que la persona relevada alcanza la jubilación total</w:t>
      </w:r>
      <w:r w:rsidRPr="00080B82">
        <w:rPr>
          <w:b w:val="0"/>
          <w:bCs w:val="0"/>
          <w:sz w:val="22"/>
          <w:szCs w:val="22"/>
        </w:rPr>
        <w:t xml:space="preserve">, </w:t>
      </w:r>
      <w:r w:rsidR="009B0C17">
        <w:rPr>
          <w:b w:val="0"/>
          <w:bCs w:val="0"/>
          <w:sz w:val="22"/>
          <w:szCs w:val="22"/>
        </w:rPr>
        <w:t>debe ser contratada de manera indefinida por la compañía</w:t>
      </w:r>
      <w:r w:rsidRPr="00080B82">
        <w:rPr>
          <w:b w:val="0"/>
          <w:bCs w:val="0"/>
          <w:sz w:val="22"/>
          <w:szCs w:val="22"/>
        </w:rPr>
        <w:t>.</w:t>
      </w:r>
    </w:p>
    <w:p w14:paraId="5EEDF0B7" w14:textId="77777777" w:rsidR="00E65134" w:rsidRDefault="00E65134" w:rsidP="00E65134">
      <w:pPr>
        <w:pStyle w:val="Ttulo10"/>
        <w:spacing w:before="0" w:after="0"/>
        <w:contextualSpacing w:val="0"/>
        <w:rPr>
          <w:b w:val="0"/>
          <w:bCs w:val="0"/>
          <w:sz w:val="22"/>
          <w:szCs w:val="22"/>
        </w:rPr>
      </w:pPr>
    </w:p>
    <w:p w14:paraId="3A63DDD6" w14:textId="47F92EC2" w:rsidR="00536B5D" w:rsidRDefault="009B0C17" w:rsidP="00E65134">
      <w:pPr>
        <w:pStyle w:val="Ttulo10"/>
        <w:spacing w:before="0" w:after="0"/>
        <w:contextualSpacing w:val="0"/>
        <w:rPr>
          <w:b w:val="0"/>
          <w:bCs w:val="0"/>
          <w:sz w:val="22"/>
          <w:szCs w:val="22"/>
        </w:rPr>
      </w:pPr>
      <w:r>
        <w:rPr>
          <w:b w:val="0"/>
          <w:bCs w:val="0"/>
          <w:sz w:val="22"/>
          <w:szCs w:val="22"/>
        </w:rPr>
        <w:t>L</w:t>
      </w:r>
      <w:r w:rsidR="00536B5D">
        <w:rPr>
          <w:b w:val="0"/>
          <w:bCs w:val="0"/>
          <w:sz w:val="22"/>
          <w:szCs w:val="22"/>
        </w:rPr>
        <w:t xml:space="preserve">a Consejería de Industria </w:t>
      </w:r>
      <w:r>
        <w:rPr>
          <w:b w:val="0"/>
          <w:bCs w:val="0"/>
          <w:sz w:val="22"/>
          <w:szCs w:val="22"/>
        </w:rPr>
        <w:t>sostiene que la prórroga</w:t>
      </w:r>
      <w:r w:rsidR="00536B5D">
        <w:rPr>
          <w:b w:val="0"/>
          <w:bCs w:val="0"/>
          <w:sz w:val="22"/>
          <w:szCs w:val="22"/>
        </w:rPr>
        <w:t xml:space="preserve"> se </w:t>
      </w:r>
      <w:r>
        <w:rPr>
          <w:b w:val="0"/>
          <w:bCs w:val="0"/>
          <w:sz w:val="22"/>
          <w:szCs w:val="22"/>
        </w:rPr>
        <w:t>acuerda</w:t>
      </w:r>
      <w:r w:rsidR="00536B5D">
        <w:rPr>
          <w:b w:val="0"/>
          <w:bCs w:val="0"/>
          <w:sz w:val="22"/>
          <w:szCs w:val="22"/>
        </w:rPr>
        <w:t xml:space="preserve"> en un momento de especial relevancia para un sector que </w:t>
      </w:r>
      <w:r w:rsidR="000D69AA">
        <w:rPr>
          <w:b w:val="0"/>
          <w:bCs w:val="0"/>
          <w:sz w:val="22"/>
          <w:szCs w:val="22"/>
        </w:rPr>
        <w:t>afronta</w:t>
      </w:r>
      <w:r w:rsidR="00536B5D">
        <w:rPr>
          <w:b w:val="0"/>
          <w:bCs w:val="0"/>
          <w:sz w:val="22"/>
          <w:szCs w:val="22"/>
        </w:rPr>
        <w:t xml:space="preserve"> el doble proceso de transformación tecnológica y ecológica </w:t>
      </w:r>
      <w:r>
        <w:rPr>
          <w:b w:val="0"/>
          <w:bCs w:val="0"/>
          <w:sz w:val="22"/>
          <w:szCs w:val="22"/>
        </w:rPr>
        <w:t>del modelo productivo y</w:t>
      </w:r>
      <w:r w:rsidR="00536B5D">
        <w:rPr>
          <w:b w:val="0"/>
          <w:bCs w:val="0"/>
          <w:sz w:val="22"/>
          <w:szCs w:val="22"/>
        </w:rPr>
        <w:t xml:space="preserve"> en un marco de desaceleración económica </w:t>
      </w:r>
      <w:r>
        <w:rPr>
          <w:b w:val="0"/>
          <w:bCs w:val="0"/>
          <w:sz w:val="22"/>
          <w:szCs w:val="22"/>
        </w:rPr>
        <w:t>derivado de la invasión rusa de U</w:t>
      </w:r>
      <w:r w:rsidR="00536B5D">
        <w:rPr>
          <w:b w:val="0"/>
          <w:bCs w:val="0"/>
          <w:sz w:val="22"/>
          <w:szCs w:val="22"/>
        </w:rPr>
        <w:t>crania.</w:t>
      </w:r>
    </w:p>
    <w:p w14:paraId="70C0D181" w14:textId="77777777" w:rsidR="00A118EE" w:rsidRDefault="00A118EE" w:rsidP="00E65134">
      <w:pPr>
        <w:pStyle w:val="Ttulo10"/>
        <w:spacing w:before="0" w:after="0"/>
        <w:contextualSpacing w:val="0"/>
        <w:rPr>
          <w:b w:val="0"/>
          <w:bCs w:val="0"/>
          <w:sz w:val="22"/>
          <w:szCs w:val="22"/>
        </w:rPr>
      </w:pPr>
      <w:bookmarkStart w:id="0" w:name="_GoBack"/>
      <w:bookmarkEnd w:id="0"/>
    </w:p>
    <w:p w14:paraId="1EFB2AA0" w14:textId="106D7CF6" w:rsidR="000F3A23" w:rsidRDefault="00536B5D" w:rsidP="000F3A23">
      <w:pPr>
        <w:pStyle w:val="Ttulo10"/>
        <w:spacing w:before="0" w:after="0"/>
        <w:contextualSpacing w:val="0"/>
        <w:rPr>
          <w:b w:val="0"/>
          <w:bCs w:val="0"/>
          <w:sz w:val="22"/>
          <w:szCs w:val="22"/>
        </w:rPr>
      </w:pPr>
      <w:r>
        <w:rPr>
          <w:b w:val="0"/>
          <w:bCs w:val="0"/>
          <w:sz w:val="22"/>
          <w:szCs w:val="22"/>
        </w:rPr>
        <w:t xml:space="preserve">La industria es un </w:t>
      </w:r>
      <w:r w:rsidR="000F3A23">
        <w:rPr>
          <w:b w:val="0"/>
          <w:bCs w:val="0"/>
          <w:sz w:val="22"/>
          <w:szCs w:val="22"/>
        </w:rPr>
        <w:t xml:space="preserve">ámbito </w:t>
      </w:r>
      <w:r w:rsidR="0042756D">
        <w:rPr>
          <w:b w:val="0"/>
          <w:bCs w:val="0"/>
          <w:sz w:val="22"/>
          <w:szCs w:val="22"/>
        </w:rPr>
        <w:t>estratégico</w:t>
      </w:r>
      <w:r>
        <w:rPr>
          <w:b w:val="0"/>
          <w:bCs w:val="0"/>
          <w:sz w:val="22"/>
          <w:szCs w:val="22"/>
        </w:rPr>
        <w:t xml:space="preserve"> para la economía asturiana</w:t>
      </w:r>
      <w:r w:rsidR="000D69AA">
        <w:rPr>
          <w:b w:val="0"/>
          <w:bCs w:val="0"/>
          <w:sz w:val="22"/>
          <w:szCs w:val="22"/>
        </w:rPr>
        <w:t>. S</w:t>
      </w:r>
      <w:r w:rsidR="000D69AA">
        <w:rPr>
          <w:b w:val="0"/>
          <w:bCs w:val="0"/>
          <w:sz w:val="22"/>
          <w:szCs w:val="22"/>
        </w:rPr>
        <w:t xml:space="preserve">egún los últimos datos de </w:t>
      </w:r>
      <w:r w:rsidR="000D69AA">
        <w:rPr>
          <w:b w:val="0"/>
          <w:bCs w:val="0"/>
          <w:sz w:val="22"/>
          <w:szCs w:val="22"/>
        </w:rPr>
        <w:t>c</w:t>
      </w:r>
      <w:r w:rsidR="000D69AA">
        <w:rPr>
          <w:b w:val="0"/>
          <w:bCs w:val="0"/>
          <w:sz w:val="22"/>
          <w:szCs w:val="22"/>
        </w:rPr>
        <w:t xml:space="preserve">ontabilidad </w:t>
      </w:r>
      <w:r w:rsidR="000D69AA">
        <w:rPr>
          <w:b w:val="0"/>
          <w:bCs w:val="0"/>
          <w:sz w:val="22"/>
          <w:szCs w:val="22"/>
        </w:rPr>
        <w:t>r</w:t>
      </w:r>
      <w:r w:rsidR="000D69AA">
        <w:rPr>
          <w:b w:val="0"/>
          <w:bCs w:val="0"/>
          <w:sz w:val="22"/>
          <w:szCs w:val="22"/>
        </w:rPr>
        <w:t xml:space="preserve">egional del </w:t>
      </w:r>
      <w:r w:rsidR="000D69AA">
        <w:rPr>
          <w:b w:val="0"/>
          <w:bCs w:val="0"/>
          <w:sz w:val="22"/>
          <w:szCs w:val="22"/>
        </w:rPr>
        <w:t xml:space="preserve">Instituto Nacional de </w:t>
      </w:r>
      <w:r w:rsidR="000D69AA">
        <w:rPr>
          <w:b w:val="0"/>
          <w:bCs w:val="0"/>
          <w:sz w:val="22"/>
          <w:szCs w:val="22"/>
        </w:rPr>
        <w:lastRenderedPageBreak/>
        <w:t>Estadística (</w:t>
      </w:r>
      <w:r w:rsidR="000D69AA">
        <w:rPr>
          <w:b w:val="0"/>
          <w:bCs w:val="0"/>
          <w:sz w:val="22"/>
          <w:szCs w:val="22"/>
        </w:rPr>
        <w:t>INE</w:t>
      </w:r>
      <w:r w:rsidR="000D69AA">
        <w:rPr>
          <w:b w:val="0"/>
          <w:bCs w:val="0"/>
          <w:sz w:val="22"/>
          <w:szCs w:val="22"/>
        </w:rPr>
        <w:t>)</w:t>
      </w:r>
      <w:r w:rsidR="000F3A23">
        <w:rPr>
          <w:b w:val="0"/>
          <w:bCs w:val="0"/>
          <w:sz w:val="22"/>
          <w:szCs w:val="22"/>
        </w:rPr>
        <w:t>,</w:t>
      </w:r>
      <w:r w:rsidR="000D69AA">
        <w:rPr>
          <w:b w:val="0"/>
          <w:bCs w:val="0"/>
          <w:sz w:val="22"/>
          <w:szCs w:val="22"/>
        </w:rPr>
        <w:t xml:space="preserve"> correspondientes </w:t>
      </w:r>
      <w:r w:rsidR="000D69AA">
        <w:rPr>
          <w:b w:val="0"/>
          <w:bCs w:val="0"/>
          <w:sz w:val="22"/>
          <w:szCs w:val="22"/>
        </w:rPr>
        <w:t>a</w:t>
      </w:r>
      <w:r w:rsidR="000D69AA">
        <w:rPr>
          <w:b w:val="0"/>
          <w:bCs w:val="0"/>
          <w:sz w:val="22"/>
          <w:szCs w:val="22"/>
        </w:rPr>
        <w:t xml:space="preserve"> 2021,</w:t>
      </w:r>
      <w:r>
        <w:rPr>
          <w:b w:val="0"/>
          <w:bCs w:val="0"/>
          <w:sz w:val="22"/>
          <w:szCs w:val="22"/>
        </w:rPr>
        <w:t xml:space="preserve"> </w:t>
      </w:r>
      <w:r w:rsidR="000F3A23">
        <w:rPr>
          <w:b w:val="0"/>
          <w:bCs w:val="0"/>
          <w:sz w:val="22"/>
          <w:szCs w:val="22"/>
        </w:rPr>
        <w:t xml:space="preserve">este sector </w:t>
      </w:r>
      <w:r>
        <w:rPr>
          <w:b w:val="0"/>
          <w:bCs w:val="0"/>
          <w:sz w:val="22"/>
          <w:szCs w:val="22"/>
        </w:rPr>
        <w:t>aporta el 21,1% del</w:t>
      </w:r>
      <w:r w:rsidR="000D69AA">
        <w:rPr>
          <w:b w:val="0"/>
          <w:bCs w:val="0"/>
          <w:sz w:val="22"/>
          <w:szCs w:val="22"/>
        </w:rPr>
        <w:t xml:space="preserve"> Producto Interior Bruto (</w:t>
      </w:r>
      <w:r>
        <w:rPr>
          <w:b w:val="0"/>
          <w:bCs w:val="0"/>
          <w:sz w:val="22"/>
          <w:szCs w:val="22"/>
        </w:rPr>
        <w:t>PIB</w:t>
      </w:r>
      <w:r w:rsidR="000D69AA">
        <w:rPr>
          <w:b w:val="0"/>
          <w:bCs w:val="0"/>
          <w:sz w:val="22"/>
          <w:szCs w:val="22"/>
        </w:rPr>
        <w:t>)</w:t>
      </w:r>
      <w:r>
        <w:rPr>
          <w:b w:val="0"/>
          <w:bCs w:val="0"/>
          <w:sz w:val="22"/>
          <w:szCs w:val="22"/>
        </w:rPr>
        <w:t xml:space="preserve"> regional, </w:t>
      </w:r>
      <w:r w:rsidR="000D69AA">
        <w:rPr>
          <w:b w:val="0"/>
          <w:bCs w:val="0"/>
          <w:sz w:val="22"/>
          <w:szCs w:val="22"/>
        </w:rPr>
        <w:t>el porcentaje más elevado desde</w:t>
      </w:r>
      <w:r w:rsidR="00714375">
        <w:rPr>
          <w:b w:val="0"/>
          <w:bCs w:val="0"/>
          <w:sz w:val="22"/>
          <w:szCs w:val="22"/>
        </w:rPr>
        <w:t xml:space="preserve"> 2008.</w:t>
      </w:r>
      <w:r w:rsidR="000F3A23">
        <w:rPr>
          <w:b w:val="0"/>
          <w:bCs w:val="0"/>
          <w:sz w:val="22"/>
          <w:szCs w:val="22"/>
        </w:rPr>
        <w:t xml:space="preserve">La aportación de la industria al PIB regional es 5,8 puntos superior a la media de España (15,3%) y </w:t>
      </w:r>
      <w:r w:rsidR="000F3A23">
        <w:rPr>
          <w:b w:val="0"/>
          <w:bCs w:val="0"/>
          <w:sz w:val="22"/>
          <w:szCs w:val="22"/>
        </w:rPr>
        <w:t>rebasa</w:t>
      </w:r>
      <w:r w:rsidR="000F3A23">
        <w:rPr>
          <w:b w:val="0"/>
          <w:bCs w:val="0"/>
          <w:sz w:val="22"/>
          <w:szCs w:val="22"/>
        </w:rPr>
        <w:t xml:space="preserve"> el 20% fijado como objetivo por la Unión Europea.</w:t>
      </w:r>
    </w:p>
    <w:p w14:paraId="67D0E835" w14:textId="77777777" w:rsidR="000F3A23" w:rsidRDefault="000F3A23" w:rsidP="00E65134">
      <w:pPr>
        <w:pStyle w:val="Ttulo10"/>
        <w:spacing w:before="0" w:after="0"/>
        <w:contextualSpacing w:val="0"/>
        <w:rPr>
          <w:b w:val="0"/>
          <w:bCs w:val="0"/>
          <w:sz w:val="22"/>
          <w:szCs w:val="22"/>
        </w:rPr>
      </w:pPr>
    </w:p>
    <w:p w14:paraId="54691710" w14:textId="6608D54F" w:rsidR="000F3A23" w:rsidRDefault="000F3A23" w:rsidP="00E65134">
      <w:pPr>
        <w:pStyle w:val="Ttulo10"/>
        <w:spacing w:before="0" w:after="0"/>
        <w:contextualSpacing w:val="0"/>
        <w:rPr>
          <w:b w:val="0"/>
          <w:bCs w:val="0"/>
          <w:sz w:val="22"/>
          <w:szCs w:val="22"/>
        </w:rPr>
      </w:pPr>
      <w:r>
        <w:rPr>
          <w:b w:val="0"/>
          <w:bCs w:val="0"/>
          <w:sz w:val="22"/>
          <w:szCs w:val="22"/>
        </w:rPr>
        <w:t>E</w:t>
      </w:r>
      <w:r>
        <w:rPr>
          <w:b w:val="0"/>
          <w:bCs w:val="0"/>
          <w:sz w:val="22"/>
          <w:szCs w:val="22"/>
        </w:rPr>
        <w:t>l Principado es la cuarta comunidad después de Navarra, La Rioja y País Vasco con mayor peso del sector secundario en la economía</w:t>
      </w:r>
      <w:r>
        <w:rPr>
          <w:b w:val="0"/>
          <w:bCs w:val="0"/>
          <w:sz w:val="22"/>
          <w:szCs w:val="22"/>
        </w:rPr>
        <w:t xml:space="preserve">, con 48.600 empleos directos, de los cuales 42.800 pertenecen a la industria manufacturera. </w:t>
      </w:r>
    </w:p>
    <w:p w14:paraId="3A953D1F" w14:textId="77777777" w:rsidR="00E65134" w:rsidRDefault="00E65134" w:rsidP="00E65134">
      <w:pPr>
        <w:pStyle w:val="Ttulo10"/>
        <w:spacing w:before="0" w:after="0"/>
        <w:contextualSpacing w:val="0"/>
        <w:rPr>
          <w:b w:val="0"/>
          <w:bCs w:val="0"/>
          <w:sz w:val="22"/>
          <w:szCs w:val="22"/>
        </w:rPr>
      </w:pPr>
    </w:p>
    <w:p w14:paraId="495AD170" w14:textId="77777777" w:rsidR="003540FC" w:rsidRPr="00130331" w:rsidRDefault="003540FC" w:rsidP="00C56A67">
      <w:pPr>
        <w:spacing w:before="120" w:after="120"/>
      </w:pPr>
    </w:p>
    <w:sectPr w:rsidR="003540FC" w:rsidRPr="00130331" w:rsidSect="000C4692">
      <w:type w:val="continuous"/>
      <w:pgSz w:w="11900" w:h="16840"/>
      <w:pgMar w:top="3289" w:right="1701" w:bottom="1418" w:left="300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82D7B" w14:textId="77777777" w:rsidR="009D2CB3" w:rsidRDefault="009D2CB3" w:rsidP="00206520">
      <w:r>
        <w:separator/>
      </w:r>
    </w:p>
    <w:p w14:paraId="31057504" w14:textId="77777777" w:rsidR="009D2CB3" w:rsidRDefault="009D2CB3"/>
    <w:p w14:paraId="3966F02C" w14:textId="77777777" w:rsidR="009D2CB3" w:rsidRDefault="009D2CB3"/>
    <w:p w14:paraId="3D189A08" w14:textId="77777777" w:rsidR="009D2CB3" w:rsidRDefault="009D2CB3"/>
  </w:endnote>
  <w:endnote w:type="continuationSeparator" w:id="0">
    <w:p w14:paraId="0C765DEB" w14:textId="77777777" w:rsidR="009D2CB3" w:rsidRDefault="009D2CB3" w:rsidP="00206520">
      <w:r>
        <w:continuationSeparator/>
      </w:r>
    </w:p>
    <w:p w14:paraId="33FDA7B6" w14:textId="77777777" w:rsidR="009D2CB3" w:rsidRDefault="009D2CB3"/>
    <w:p w14:paraId="2517B275" w14:textId="77777777" w:rsidR="009D2CB3" w:rsidRDefault="009D2CB3"/>
    <w:p w14:paraId="1925F4F8" w14:textId="77777777" w:rsidR="009D2CB3" w:rsidRDefault="009D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5829" w14:textId="77777777" w:rsidR="00604191" w:rsidRDefault="00604191" w:rsidP="00E4087D">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2BDA90" w14:textId="77777777" w:rsidR="00604191" w:rsidRDefault="006041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8B99" w14:textId="77777777" w:rsidR="00604191" w:rsidRDefault="00604191" w:rsidP="00795E95">
    <w:pPr>
      <w:pStyle w:val="Piedepgina"/>
    </w:pPr>
    <w:r>
      <w:rPr>
        <w:rStyle w:val="Nmerodepgina"/>
      </w:rPr>
      <w:fldChar w:fldCharType="begin"/>
    </w:r>
    <w:r>
      <w:rPr>
        <w:rStyle w:val="Nmerodepgina"/>
      </w:rPr>
      <w:instrText xml:space="preserve">PAGE  </w:instrText>
    </w:r>
    <w:r>
      <w:rPr>
        <w:rStyle w:val="Nmerodepgina"/>
      </w:rPr>
      <w:fldChar w:fldCharType="separate"/>
    </w:r>
    <w:r w:rsidR="00A118EE">
      <w:rPr>
        <w:rStyle w:val="Nmerodepgina"/>
        <w:noProof/>
      </w:rPr>
      <w:t>2</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A6AE" w14:textId="77777777" w:rsidR="00604191" w:rsidRPr="00795E95" w:rsidRDefault="00604191" w:rsidP="00795E95">
    <w:pPr>
      <w:pStyle w:val="Piedepgina"/>
    </w:pPr>
    <w:r>
      <w:rPr>
        <w:rStyle w:val="Nmerodepgina"/>
      </w:rPr>
      <w:fldChar w:fldCharType="begin"/>
    </w:r>
    <w:r>
      <w:rPr>
        <w:rStyle w:val="Nmerodepgina"/>
      </w:rPr>
      <w:instrText xml:space="preserve">PAGE  </w:instrText>
    </w:r>
    <w:r>
      <w:rPr>
        <w:rStyle w:val="Nmerodepgina"/>
      </w:rPr>
      <w:fldChar w:fldCharType="separate"/>
    </w:r>
    <w:r w:rsidR="00A118EE">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3419D" w14:textId="77777777" w:rsidR="009D2CB3" w:rsidRDefault="009D2CB3" w:rsidP="00206520">
      <w:r>
        <w:separator/>
      </w:r>
    </w:p>
    <w:p w14:paraId="45F8D3FD" w14:textId="77777777" w:rsidR="009D2CB3" w:rsidRDefault="009D2CB3"/>
    <w:p w14:paraId="75E97456" w14:textId="77777777" w:rsidR="009D2CB3" w:rsidRDefault="009D2CB3"/>
    <w:p w14:paraId="182108DF" w14:textId="77777777" w:rsidR="009D2CB3" w:rsidRDefault="009D2CB3"/>
  </w:footnote>
  <w:footnote w:type="continuationSeparator" w:id="0">
    <w:p w14:paraId="21902B0C" w14:textId="77777777" w:rsidR="009D2CB3" w:rsidRDefault="009D2CB3" w:rsidP="00206520">
      <w:r>
        <w:continuationSeparator/>
      </w:r>
    </w:p>
    <w:p w14:paraId="32D03876" w14:textId="77777777" w:rsidR="009D2CB3" w:rsidRDefault="009D2CB3"/>
    <w:p w14:paraId="7912DD2E" w14:textId="77777777" w:rsidR="009D2CB3" w:rsidRDefault="009D2CB3"/>
    <w:p w14:paraId="63BC3781" w14:textId="77777777" w:rsidR="009D2CB3" w:rsidRDefault="009D2C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EA66" w14:textId="77777777" w:rsidR="00604191" w:rsidRDefault="009D2CB3">
    <w:r>
      <w:rPr>
        <w:noProof/>
      </w:rPr>
      <w:pict w14:anchorId="09EDB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3" type="#_x0000_t75" style="position:absolute;left:0;text-align:left;margin-left:0;margin-top:0;width:595pt;height:841pt;z-index:-251657728;mso-wrap-edited:f;mso-position-horizontal:center;mso-position-horizontal-relative:margin;mso-position-vertical:center;mso-position-vertical-relative:margin" wrapcoords="4766 1541 4766 8632 1824 8882 1144 8959 1116 9152 1443 9248 1089 9306 1089 10655 1389 10771 1116 10848 1116 11387 1824 11406 1089 11676 1089 12736 1144 12794 1824 12948 1824 13680 3677 13854 4766 13873 4766 15723 3432 15857 3214 15896 3186 16397 3186 17341 3214 18401 3323 18478 3268 18497 3186 18555 3186 18883 3214 19441 3323 19730 3186 19769 3186 19808 3241 19827 4902 19827 4902 4932 16533 4701 16533 4662 4902 4624 15988 4528 16016 4316 14817 4258 14817 4007 13455 3988 18576 3815 18576 1541 4766 1541">
          <v:imagedata r:id="rId1" o:title="MARCA DE AGUA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426F" w14:textId="77777777" w:rsidR="00604191" w:rsidRDefault="000C7554" w:rsidP="00E72A88">
    <w:pPr>
      <w:pStyle w:val="Piedepgina"/>
    </w:pPr>
    <w:r>
      <w:rPr>
        <w:noProof/>
      </w:rPr>
      <w:drawing>
        <wp:anchor distT="0" distB="0" distL="114300" distR="114300" simplePos="0" relativeHeight="251657728" behindDoc="1" locked="0" layoutInCell="1" allowOverlap="1" wp14:anchorId="0056E661" wp14:editId="20D0C70B">
          <wp:simplePos x="0" y="0"/>
          <wp:positionH relativeFrom="page">
            <wp:align>center</wp:align>
          </wp:positionH>
          <wp:positionV relativeFrom="page">
            <wp:align>center</wp:align>
          </wp:positionV>
          <wp:extent cx="7539990" cy="1067752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0F70" w14:textId="77777777" w:rsidR="00604191" w:rsidRDefault="000C7554" w:rsidP="00795E95">
    <w:pPr>
      <w:pStyle w:val="Piedepgina"/>
    </w:pPr>
    <w:r>
      <w:rPr>
        <w:noProof/>
      </w:rPr>
      <w:drawing>
        <wp:anchor distT="0" distB="0" distL="114300" distR="114300" simplePos="0" relativeHeight="251656704" behindDoc="1" locked="0" layoutInCell="1" allowOverlap="1" wp14:anchorId="0470C67F" wp14:editId="757B9B4C">
          <wp:simplePos x="0" y="0"/>
          <wp:positionH relativeFrom="page">
            <wp:align>center</wp:align>
          </wp:positionH>
          <wp:positionV relativeFrom="page">
            <wp:align>center</wp:align>
          </wp:positionV>
          <wp:extent cx="7569200" cy="106807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616"/>
    <w:multiLevelType w:val="hybridMultilevel"/>
    <w:tmpl w:val="15D4DA1A"/>
    <w:lvl w:ilvl="0" w:tplc="8604DA94">
      <w:numFmt w:val="bullet"/>
      <w:lvlText w:val="-"/>
      <w:lvlJc w:val="left"/>
      <w:pPr>
        <w:ind w:left="720" w:hanging="360"/>
      </w:pPr>
      <w:rPr>
        <w:rFonts w:ascii="Arial" w:eastAsia="Times New Roman" w:hAnsi="Aria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1A20A6"/>
    <w:multiLevelType w:val="multilevel"/>
    <w:tmpl w:val="E818841A"/>
    <w:lvl w:ilvl="0">
      <w:start w:val="1"/>
      <w:numFmt w:val="bullet"/>
      <w:lvlText w:val=""/>
      <w:lvlJc w:val="left"/>
      <w:pPr>
        <w:ind w:left="284" w:hanging="284"/>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2">
    <w:nsid w:val="19810D18"/>
    <w:multiLevelType w:val="hybridMultilevel"/>
    <w:tmpl w:val="ADB0BABE"/>
    <w:lvl w:ilvl="0" w:tplc="EFB21C86">
      <w:numFmt w:val="bullet"/>
      <w:lvlText w:val="-"/>
      <w:lvlJc w:val="left"/>
      <w:pPr>
        <w:ind w:left="720" w:hanging="360"/>
      </w:pPr>
      <w:rPr>
        <w:rFonts w:ascii="Arial" w:eastAsia="Times New Roman" w:hAnsi="Aria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0D1737"/>
    <w:multiLevelType w:val="multilevel"/>
    <w:tmpl w:val="E818841A"/>
    <w:lvl w:ilvl="0">
      <w:start w:val="1"/>
      <w:numFmt w:val="bullet"/>
      <w:lvlText w:val=""/>
      <w:lvlJc w:val="left"/>
      <w:pPr>
        <w:ind w:left="284" w:hanging="284"/>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4">
    <w:nsid w:val="29997CB7"/>
    <w:multiLevelType w:val="multilevel"/>
    <w:tmpl w:val="E818841A"/>
    <w:lvl w:ilvl="0">
      <w:start w:val="1"/>
      <w:numFmt w:val="bullet"/>
      <w:lvlText w:val=""/>
      <w:lvlJc w:val="left"/>
      <w:pPr>
        <w:ind w:left="284" w:hanging="284"/>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5">
    <w:nsid w:val="2C90521A"/>
    <w:multiLevelType w:val="hybridMultilevel"/>
    <w:tmpl w:val="45205588"/>
    <w:lvl w:ilvl="0" w:tplc="CA64F15E">
      <w:numFmt w:val="bullet"/>
      <w:lvlText w:val="-"/>
      <w:lvlJc w:val="left"/>
      <w:pPr>
        <w:ind w:left="720" w:hanging="360"/>
      </w:pPr>
      <w:rPr>
        <w:rFonts w:ascii="Arial" w:eastAsia="Times New Roman" w:hAnsi="Aria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E7615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1B81FAE"/>
    <w:multiLevelType w:val="multilevel"/>
    <w:tmpl w:val="424EFC40"/>
    <w:lvl w:ilvl="0">
      <w:start w:val="1"/>
      <w:numFmt w:val="bullet"/>
      <w:lvlText w:val="o"/>
      <w:lvlJc w:val="left"/>
      <w:pPr>
        <w:ind w:left="833" w:hanging="360"/>
      </w:pPr>
      <w:rPr>
        <w:rFonts w:ascii="Courier New" w:hAnsi="Courier New"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8">
    <w:nsid w:val="32E37C76"/>
    <w:multiLevelType w:val="hybridMultilevel"/>
    <w:tmpl w:val="418C1F98"/>
    <w:lvl w:ilvl="0" w:tplc="7D0CD1CE">
      <w:start w:val="1"/>
      <w:numFmt w:val="bullet"/>
      <w:pStyle w:val="Tabulaciones11"/>
      <w:lvlText w:val=""/>
      <w:lvlJc w:val="left"/>
      <w:pPr>
        <w:ind w:left="360"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9">
    <w:nsid w:val="36702C84"/>
    <w:multiLevelType w:val="hybridMultilevel"/>
    <w:tmpl w:val="55B2EF4C"/>
    <w:lvl w:ilvl="0" w:tplc="C2061886">
      <w:start w:val="1"/>
      <w:numFmt w:val="bullet"/>
      <w:pStyle w:val="Tabulaciones1"/>
      <w:lvlText w:val=""/>
      <w:lvlJc w:val="left"/>
      <w:pPr>
        <w:ind w:left="7590" w:hanging="360"/>
      </w:pPr>
      <w:rPr>
        <w:rFonts w:ascii="Symbol" w:hAnsi="Symbol" w:hint="default"/>
        <w:b/>
        <w:i w:val="0"/>
        <w:caps w:val="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1DC4476"/>
    <w:multiLevelType w:val="hybridMultilevel"/>
    <w:tmpl w:val="692C1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143BB2"/>
    <w:multiLevelType w:val="multilevel"/>
    <w:tmpl w:val="E818841A"/>
    <w:lvl w:ilvl="0">
      <w:start w:val="1"/>
      <w:numFmt w:val="bullet"/>
      <w:lvlText w:val=""/>
      <w:lvlJc w:val="left"/>
      <w:pPr>
        <w:ind w:left="284" w:hanging="284"/>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12">
    <w:nsid w:val="59D63863"/>
    <w:multiLevelType w:val="multilevel"/>
    <w:tmpl w:val="E818841A"/>
    <w:lvl w:ilvl="0">
      <w:start w:val="1"/>
      <w:numFmt w:val="bullet"/>
      <w:lvlText w:val=""/>
      <w:lvlJc w:val="left"/>
      <w:pPr>
        <w:ind w:left="284" w:hanging="284"/>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abstractNum w:abstractNumId="13">
    <w:nsid w:val="64E4403B"/>
    <w:multiLevelType w:val="hybridMultilevel"/>
    <w:tmpl w:val="71ECC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DA266D"/>
    <w:multiLevelType w:val="hybridMultilevel"/>
    <w:tmpl w:val="4D6ECB8C"/>
    <w:lvl w:ilvl="0" w:tplc="89865A3C">
      <w:numFmt w:val="bullet"/>
      <w:lvlText w:val="-"/>
      <w:lvlJc w:val="left"/>
      <w:pPr>
        <w:ind w:left="720" w:hanging="360"/>
      </w:pPr>
      <w:rPr>
        <w:rFonts w:ascii="Arial" w:eastAsia="Times New Roman" w:hAnsi="Aria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10C25C5"/>
    <w:multiLevelType w:val="hybridMultilevel"/>
    <w:tmpl w:val="E818841A"/>
    <w:lvl w:ilvl="0" w:tplc="1FB258B0">
      <w:start w:val="1"/>
      <w:numFmt w:val="bullet"/>
      <w:lvlText w:val=""/>
      <w:lvlJc w:val="left"/>
      <w:pPr>
        <w:ind w:left="284" w:hanging="284"/>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6">
    <w:nsid w:val="71260C63"/>
    <w:multiLevelType w:val="multilevel"/>
    <w:tmpl w:val="E818841A"/>
    <w:lvl w:ilvl="0">
      <w:start w:val="1"/>
      <w:numFmt w:val="bullet"/>
      <w:lvlText w:val=""/>
      <w:lvlJc w:val="left"/>
      <w:pPr>
        <w:ind w:left="284" w:hanging="284"/>
      </w:pPr>
      <w:rPr>
        <w:rFonts w:ascii="Symbol" w:hAnsi="Symbol" w:hint="default"/>
      </w:rPr>
    </w:lvl>
    <w:lvl w:ilvl="1">
      <w:start w:val="1"/>
      <w:numFmt w:val="bullet"/>
      <w:lvlText w:val="o"/>
      <w:lvlJc w:val="left"/>
      <w:pPr>
        <w:ind w:left="1553" w:hanging="360"/>
      </w:pPr>
      <w:rPr>
        <w:rFonts w:ascii="Courier New" w:hAnsi="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hint="default"/>
      </w:rPr>
    </w:lvl>
    <w:lvl w:ilvl="8">
      <w:start w:val="1"/>
      <w:numFmt w:val="bullet"/>
      <w:lvlText w:val=""/>
      <w:lvlJc w:val="left"/>
      <w:pPr>
        <w:ind w:left="6593" w:hanging="360"/>
      </w:pPr>
      <w:rPr>
        <w:rFonts w:ascii="Wingdings" w:hAnsi="Wingdings" w:hint="default"/>
      </w:rPr>
    </w:lvl>
  </w:abstractNum>
  <w:num w:numId="1">
    <w:abstractNumId w:val="5"/>
  </w:num>
  <w:num w:numId="2">
    <w:abstractNumId w:val="0"/>
  </w:num>
  <w:num w:numId="3">
    <w:abstractNumId w:val="14"/>
  </w:num>
  <w:num w:numId="4">
    <w:abstractNumId w:val="2"/>
  </w:num>
  <w:num w:numId="5">
    <w:abstractNumId w:val="15"/>
  </w:num>
  <w:num w:numId="6">
    <w:abstractNumId w:val="7"/>
  </w:num>
  <w:num w:numId="7">
    <w:abstractNumId w:val="4"/>
  </w:num>
  <w:num w:numId="8">
    <w:abstractNumId w:val="12"/>
  </w:num>
  <w:num w:numId="9">
    <w:abstractNumId w:val="3"/>
  </w:num>
  <w:num w:numId="10">
    <w:abstractNumId w:val="11"/>
  </w:num>
  <w:num w:numId="11">
    <w:abstractNumId w:val="16"/>
  </w:num>
  <w:num w:numId="12">
    <w:abstractNumId w:val="6"/>
  </w:num>
  <w:num w:numId="13">
    <w:abstractNumId w:val="1"/>
  </w:num>
  <w:num w:numId="14">
    <w:abstractNumId w:val="9"/>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characterSpacingControl w:val="doNotCompress"/>
  <w:hdrShapeDefaults>
    <o:shapedefaults v:ext="edit" spidmax="2084" style="mso-position-horizontal:center" fillcolor="none [2412]" stroke="f">
      <v:fill color="none [2412]"/>
      <v:stroke on="f"/>
      <v:shadow color="black" opacity="49151f" offset=".74833mm,.74833mm"/>
      <v:textbox inset=",7.2pt,,7.2pt"/>
      <o:colormru v:ext="edit" colors="#0f22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8C"/>
    <w:rsid w:val="000045D4"/>
    <w:rsid w:val="00013564"/>
    <w:rsid w:val="00024801"/>
    <w:rsid w:val="00027BEF"/>
    <w:rsid w:val="000327FD"/>
    <w:rsid w:val="00033854"/>
    <w:rsid w:val="00035078"/>
    <w:rsid w:val="00042D31"/>
    <w:rsid w:val="00044DBE"/>
    <w:rsid w:val="0006010A"/>
    <w:rsid w:val="0006063A"/>
    <w:rsid w:val="00074E56"/>
    <w:rsid w:val="00077462"/>
    <w:rsid w:val="00080B82"/>
    <w:rsid w:val="00085CD9"/>
    <w:rsid w:val="00087774"/>
    <w:rsid w:val="000A12B3"/>
    <w:rsid w:val="000A607D"/>
    <w:rsid w:val="000B1631"/>
    <w:rsid w:val="000B5D77"/>
    <w:rsid w:val="000B6954"/>
    <w:rsid w:val="000C0D7D"/>
    <w:rsid w:val="000C30E2"/>
    <w:rsid w:val="000C4692"/>
    <w:rsid w:val="000C5F5D"/>
    <w:rsid w:val="000C7554"/>
    <w:rsid w:val="000D16AA"/>
    <w:rsid w:val="000D69AA"/>
    <w:rsid w:val="000E3A46"/>
    <w:rsid w:val="000E5BBD"/>
    <w:rsid w:val="000F3A23"/>
    <w:rsid w:val="000F6AD6"/>
    <w:rsid w:val="00116BB3"/>
    <w:rsid w:val="00120EB9"/>
    <w:rsid w:val="00123421"/>
    <w:rsid w:val="0012364A"/>
    <w:rsid w:val="00130331"/>
    <w:rsid w:val="00136878"/>
    <w:rsid w:val="00172A38"/>
    <w:rsid w:val="00195865"/>
    <w:rsid w:val="001A13C3"/>
    <w:rsid w:val="001E0FA9"/>
    <w:rsid w:val="001E24BA"/>
    <w:rsid w:val="001F2ED7"/>
    <w:rsid w:val="001F3C0E"/>
    <w:rsid w:val="00204C46"/>
    <w:rsid w:val="002052BB"/>
    <w:rsid w:val="00206520"/>
    <w:rsid w:val="00217045"/>
    <w:rsid w:val="00222840"/>
    <w:rsid w:val="00224EC7"/>
    <w:rsid w:val="00255F78"/>
    <w:rsid w:val="002862BF"/>
    <w:rsid w:val="00286BE3"/>
    <w:rsid w:val="00293226"/>
    <w:rsid w:val="002A4100"/>
    <w:rsid w:val="002B6ACA"/>
    <w:rsid w:val="002C7F32"/>
    <w:rsid w:val="002D0843"/>
    <w:rsid w:val="002D5A25"/>
    <w:rsid w:val="002D75A6"/>
    <w:rsid w:val="002E6239"/>
    <w:rsid w:val="00304C26"/>
    <w:rsid w:val="0032195F"/>
    <w:rsid w:val="00325991"/>
    <w:rsid w:val="003373EE"/>
    <w:rsid w:val="0034058A"/>
    <w:rsid w:val="003433F3"/>
    <w:rsid w:val="003540FC"/>
    <w:rsid w:val="003649AA"/>
    <w:rsid w:val="0038013C"/>
    <w:rsid w:val="00393A77"/>
    <w:rsid w:val="003A5CEA"/>
    <w:rsid w:val="003B00F9"/>
    <w:rsid w:val="003B39F3"/>
    <w:rsid w:val="003D0C31"/>
    <w:rsid w:val="003D34DE"/>
    <w:rsid w:val="003F44FB"/>
    <w:rsid w:val="003F70B2"/>
    <w:rsid w:val="00414DB5"/>
    <w:rsid w:val="00416A83"/>
    <w:rsid w:val="0042084D"/>
    <w:rsid w:val="00425EA0"/>
    <w:rsid w:val="0042756D"/>
    <w:rsid w:val="004405AD"/>
    <w:rsid w:val="00440CD2"/>
    <w:rsid w:val="004415E5"/>
    <w:rsid w:val="0044304A"/>
    <w:rsid w:val="0047028C"/>
    <w:rsid w:val="004753AE"/>
    <w:rsid w:val="00483DC1"/>
    <w:rsid w:val="00495547"/>
    <w:rsid w:val="00495DC5"/>
    <w:rsid w:val="004A3370"/>
    <w:rsid w:val="004A3E13"/>
    <w:rsid w:val="004B1033"/>
    <w:rsid w:val="004B329F"/>
    <w:rsid w:val="004B33DC"/>
    <w:rsid w:val="004E39E3"/>
    <w:rsid w:val="004F7A09"/>
    <w:rsid w:val="00505FDD"/>
    <w:rsid w:val="005063B3"/>
    <w:rsid w:val="0050775B"/>
    <w:rsid w:val="00510562"/>
    <w:rsid w:val="00520D61"/>
    <w:rsid w:val="00530561"/>
    <w:rsid w:val="00536B5D"/>
    <w:rsid w:val="00542C9C"/>
    <w:rsid w:val="00542CED"/>
    <w:rsid w:val="005458A4"/>
    <w:rsid w:val="0055531A"/>
    <w:rsid w:val="00564466"/>
    <w:rsid w:val="00564D3F"/>
    <w:rsid w:val="005746DC"/>
    <w:rsid w:val="0057588D"/>
    <w:rsid w:val="00584435"/>
    <w:rsid w:val="005845A8"/>
    <w:rsid w:val="005B5B60"/>
    <w:rsid w:val="005B5D62"/>
    <w:rsid w:val="005B77B2"/>
    <w:rsid w:val="005C213E"/>
    <w:rsid w:val="005C583E"/>
    <w:rsid w:val="005C7634"/>
    <w:rsid w:val="005E7427"/>
    <w:rsid w:val="00600A24"/>
    <w:rsid w:val="00604191"/>
    <w:rsid w:val="00620D21"/>
    <w:rsid w:val="00627522"/>
    <w:rsid w:val="00631CCF"/>
    <w:rsid w:val="00635CC0"/>
    <w:rsid w:val="006563BB"/>
    <w:rsid w:val="00656CAA"/>
    <w:rsid w:val="0067772E"/>
    <w:rsid w:val="006844A4"/>
    <w:rsid w:val="00697F48"/>
    <w:rsid w:val="006A387C"/>
    <w:rsid w:val="006A67CD"/>
    <w:rsid w:val="006B04F5"/>
    <w:rsid w:val="006F1AD0"/>
    <w:rsid w:val="006F2002"/>
    <w:rsid w:val="006F2807"/>
    <w:rsid w:val="00700632"/>
    <w:rsid w:val="00714375"/>
    <w:rsid w:val="00735A57"/>
    <w:rsid w:val="00736659"/>
    <w:rsid w:val="007438B9"/>
    <w:rsid w:val="00746551"/>
    <w:rsid w:val="00754A9A"/>
    <w:rsid w:val="007647C8"/>
    <w:rsid w:val="00765C90"/>
    <w:rsid w:val="00772884"/>
    <w:rsid w:val="007816D4"/>
    <w:rsid w:val="0079480D"/>
    <w:rsid w:val="00795E95"/>
    <w:rsid w:val="00797048"/>
    <w:rsid w:val="007B0191"/>
    <w:rsid w:val="007B02A9"/>
    <w:rsid w:val="007B1471"/>
    <w:rsid w:val="007B662D"/>
    <w:rsid w:val="007B678A"/>
    <w:rsid w:val="007B73A5"/>
    <w:rsid w:val="007C6BB1"/>
    <w:rsid w:val="007D00B8"/>
    <w:rsid w:val="007D6BD4"/>
    <w:rsid w:val="007F09F8"/>
    <w:rsid w:val="007F6F8A"/>
    <w:rsid w:val="00800F72"/>
    <w:rsid w:val="0080614D"/>
    <w:rsid w:val="008274BE"/>
    <w:rsid w:val="0084646B"/>
    <w:rsid w:val="00854140"/>
    <w:rsid w:val="00861FC2"/>
    <w:rsid w:val="00863EDD"/>
    <w:rsid w:val="00865FE1"/>
    <w:rsid w:val="00881B1C"/>
    <w:rsid w:val="0088318E"/>
    <w:rsid w:val="008907B5"/>
    <w:rsid w:val="008947D0"/>
    <w:rsid w:val="008949CD"/>
    <w:rsid w:val="008A1F07"/>
    <w:rsid w:val="008A606A"/>
    <w:rsid w:val="008B1FD0"/>
    <w:rsid w:val="008C515A"/>
    <w:rsid w:val="008D7498"/>
    <w:rsid w:val="008D7743"/>
    <w:rsid w:val="008E26A3"/>
    <w:rsid w:val="008E34D0"/>
    <w:rsid w:val="008E37D4"/>
    <w:rsid w:val="008E769E"/>
    <w:rsid w:val="008F0AED"/>
    <w:rsid w:val="008F580B"/>
    <w:rsid w:val="00901DB4"/>
    <w:rsid w:val="00902DAD"/>
    <w:rsid w:val="0090340B"/>
    <w:rsid w:val="00907322"/>
    <w:rsid w:val="00914234"/>
    <w:rsid w:val="00937641"/>
    <w:rsid w:val="00943670"/>
    <w:rsid w:val="009544DB"/>
    <w:rsid w:val="00962EA2"/>
    <w:rsid w:val="00966855"/>
    <w:rsid w:val="00971D5A"/>
    <w:rsid w:val="009750E7"/>
    <w:rsid w:val="00976E75"/>
    <w:rsid w:val="00986120"/>
    <w:rsid w:val="009B0C17"/>
    <w:rsid w:val="009B2B64"/>
    <w:rsid w:val="009C17DF"/>
    <w:rsid w:val="009C2AB9"/>
    <w:rsid w:val="009D2CB3"/>
    <w:rsid w:val="009D4ABF"/>
    <w:rsid w:val="009F0F88"/>
    <w:rsid w:val="009F5598"/>
    <w:rsid w:val="00A01EA3"/>
    <w:rsid w:val="00A05703"/>
    <w:rsid w:val="00A118EE"/>
    <w:rsid w:val="00A14A0F"/>
    <w:rsid w:val="00A14D5C"/>
    <w:rsid w:val="00A15A89"/>
    <w:rsid w:val="00A16D27"/>
    <w:rsid w:val="00A2224A"/>
    <w:rsid w:val="00A23B59"/>
    <w:rsid w:val="00A40522"/>
    <w:rsid w:val="00A53B60"/>
    <w:rsid w:val="00A55751"/>
    <w:rsid w:val="00A55B89"/>
    <w:rsid w:val="00A55CAC"/>
    <w:rsid w:val="00A62BD7"/>
    <w:rsid w:val="00A63C6C"/>
    <w:rsid w:val="00A736BA"/>
    <w:rsid w:val="00A750C4"/>
    <w:rsid w:val="00A75E6F"/>
    <w:rsid w:val="00A82DBB"/>
    <w:rsid w:val="00A9101E"/>
    <w:rsid w:val="00A965DD"/>
    <w:rsid w:val="00A97322"/>
    <w:rsid w:val="00AA7FE2"/>
    <w:rsid w:val="00AB34B5"/>
    <w:rsid w:val="00AB566D"/>
    <w:rsid w:val="00AC4AB5"/>
    <w:rsid w:val="00AD6AFE"/>
    <w:rsid w:val="00AE1DB3"/>
    <w:rsid w:val="00AE3B80"/>
    <w:rsid w:val="00AE4625"/>
    <w:rsid w:val="00B0096C"/>
    <w:rsid w:val="00B06BB2"/>
    <w:rsid w:val="00B102A7"/>
    <w:rsid w:val="00B17B73"/>
    <w:rsid w:val="00B32D85"/>
    <w:rsid w:val="00B45EA9"/>
    <w:rsid w:val="00B502D9"/>
    <w:rsid w:val="00B51F92"/>
    <w:rsid w:val="00B55B9C"/>
    <w:rsid w:val="00B57485"/>
    <w:rsid w:val="00B6506B"/>
    <w:rsid w:val="00B7411E"/>
    <w:rsid w:val="00B95745"/>
    <w:rsid w:val="00BA0B9A"/>
    <w:rsid w:val="00BA1AD5"/>
    <w:rsid w:val="00BA3F9B"/>
    <w:rsid w:val="00BB5914"/>
    <w:rsid w:val="00BD348F"/>
    <w:rsid w:val="00BE1B93"/>
    <w:rsid w:val="00BE1C6B"/>
    <w:rsid w:val="00BE4A8C"/>
    <w:rsid w:val="00BE5650"/>
    <w:rsid w:val="00BF3E27"/>
    <w:rsid w:val="00BF426E"/>
    <w:rsid w:val="00C00C18"/>
    <w:rsid w:val="00C12781"/>
    <w:rsid w:val="00C2127B"/>
    <w:rsid w:val="00C26B3E"/>
    <w:rsid w:val="00C322AB"/>
    <w:rsid w:val="00C33C6D"/>
    <w:rsid w:val="00C33F7D"/>
    <w:rsid w:val="00C53E24"/>
    <w:rsid w:val="00C56A67"/>
    <w:rsid w:val="00C611EC"/>
    <w:rsid w:val="00C65F1F"/>
    <w:rsid w:val="00C74EB5"/>
    <w:rsid w:val="00C81F0E"/>
    <w:rsid w:val="00C84D4F"/>
    <w:rsid w:val="00C86F65"/>
    <w:rsid w:val="00CA0D1E"/>
    <w:rsid w:val="00CA1104"/>
    <w:rsid w:val="00CA176F"/>
    <w:rsid w:val="00CB16CD"/>
    <w:rsid w:val="00CB5AC7"/>
    <w:rsid w:val="00CB5D65"/>
    <w:rsid w:val="00CD69F0"/>
    <w:rsid w:val="00CF3FDC"/>
    <w:rsid w:val="00D07436"/>
    <w:rsid w:val="00D35CE4"/>
    <w:rsid w:val="00D40947"/>
    <w:rsid w:val="00D43266"/>
    <w:rsid w:val="00D47333"/>
    <w:rsid w:val="00D72F3B"/>
    <w:rsid w:val="00D82B3D"/>
    <w:rsid w:val="00D91816"/>
    <w:rsid w:val="00DB38BD"/>
    <w:rsid w:val="00E00BE3"/>
    <w:rsid w:val="00E159A3"/>
    <w:rsid w:val="00E1697F"/>
    <w:rsid w:val="00E22667"/>
    <w:rsid w:val="00E25B12"/>
    <w:rsid w:val="00E3161E"/>
    <w:rsid w:val="00E4087D"/>
    <w:rsid w:val="00E5144B"/>
    <w:rsid w:val="00E65134"/>
    <w:rsid w:val="00E72A88"/>
    <w:rsid w:val="00E82D3F"/>
    <w:rsid w:val="00E912C6"/>
    <w:rsid w:val="00E92154"/>
    <w:rsid w:val="00EA50CA"/>
    <w:rsid w:val="00EB1A46"/>
    <w:rsid w:val="00EB58F5"/>
    <w:rsid w:val="00EC2CD1"/>
    <w:rsid w:val="00ED15D3"/>
    <w:rsid w:val="00EE0058"/>
    <w:rsid w:val="00EF3BFD"/>
    <w:rsid w:val="00EF7548"/>
    <w:rsid w:val="00F1771D"/>
    <w:rsid w:val="00F258F2"/>
    <w:rsid w:val="00F27C05"/>
    <w:rsid w:val="00F318FA"/>
    <w:rsid w:val="00F33A79"/>
    <w:rsid w:val="00F56372"/>
    <w:rsid w:val="00F6597B"/>
    <w:rsid w:val="00F75794"/>
    <w:rsid w:val="00F83AB3"/>
    <w:rsid w:val="00F86F7B"/>
    <w:rsid w:val="00F9268F"/>
    <w:rsid w:val="00FA429F"/>
    <w:rsid w:val="00FB4E82"/>
    <w:rsid w:val="00FD5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4" style="mso-position-horizontal:center" fillcolor="none [2412]" stroke="f">
      <v:fill color="none [2412]"/>
      <v:stroke on="f"/>
      <v:shadow color="black" opacity="49151f" offset=".74833mm,.74833mm"/>
      <v:textbox inset=",7.2pt,,7.2pt"/>
      <o:colormru v:ext="edit" colors="#0f228c"/>
    </o:shapedefaults>
    <o:shapelayout v:ext="edit">
      <o:idmap v:ext="edit" data="1"/>
    </o:shapelayout>
  </w:shapeDefaults>
  <w:decimalSymbol w:val=","/>
  <w:listSeparator w:val=";"/>
  <w14:docId w14:val="36BFA11A"/>
  <w15:chartTrackingRefBased/>
  <w15:docId w15:val="{FC8F0C67-70AC-468E-9A31-7FD180FC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D07436"/>
    <w:pPr>
      <w:spacing w:after="240"/>
      <w:jc w:val="both"/>
    </w:pPr>
    <w:rPr>
      <w:rFonts w:eastAsia="Times New Roman"/>
      <w:sz w:val="22"/>
      <w:szCs w:val="22"/>
    </w:rPr>
  </w:style>
  <w:style w:type="paragraph" w:styleId="Ttulo1">
    <w:name w:val="heading 1"/>
    <w:aliases w:val="Fecha."/>
    <w:next w:val="Normal"/>
    <w:link w:val="Ttulo1Car"/>
    <w:uiPriority w:val="9"/>
    <w:qFormat/>
    <w:rsid w:val="00697F48"/>
    <w:pPr>
      <w:keepNext/>
      <w:spacing w:after="600"/>
      <w:jc w:val="right"/>
      <w:outlineLvl w:val="0"/>
    </w:pPr>
    <w:rPr>
      <w:rFonts w:eastAsia="MS Gothic"/>
      <w:bCs/>
      <w:kern w:val="32"/>
      <w:sz w:val="22"/>
      <w:szCs w:val="32"/>
    </w:rPr>
  </w:style>
  <w:style w:type="paragraph" w:styleId="Ttulo3">
    <w:name w:val="heading 3"/>
    <w:basedOn w:val="Normal"/>
    <w:next w:val="Normal"/>
    <w:link w:val="Ttulo3Car"/>
    <w:uiPriority w:val="9"/>
    <w:qFormat/>
    <w:rsid w:val="00BA0B9A"/>
    <w:pPr>
      <w:keepNext/>
      <w:spacing w:before="240" w:after="60"/>
      <w:outlineLvl w:val="2"/>
    </w:pPr>
    <w:rPr>
      <w:rFonts w:ascii="Calibri" w:eastAsia="MS Gothic" w:hAnsi="Calibri"/>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uiPriority w:val="99"/>
    <w:unhideWhenUsed/>
    <w:rsid w:val="00795E95"/>
    <w:pPr>
      <w:tabs>
        <w:tab w:val="center" w:pos="4252"/>
        <w:tab w:val="right" w:pos="8504"/>
      </w:tabs>
      <w:jc w:val="center"/>
    </w:pPr>
    <w:rPr>
      <w:rFonts w:eastAsia="Times New Roman"/>
      <w:sz w:val="18"/>
      <w:szCs w:val="22"/>
    </w:rPr>
  </w:style>
  <w:style w:type="character" w:customStyle="1" w:styleId="PiedepginaCar">
    <w:name w:val="Pie de página Car"/>
    <w:link w:val="Piedepgina"/>
    <w:uiPriority w:val="99"/>
    <w:rsid w:val="00795E95"/>
    <w:rPr>
      <w:rFonts w:eastAsia="Times New Roman"/>
      <w:sz w:val="18"/>
      <w:szCs w:val="22"/>
      <w:lang w:bidi="ar-SA"/>
    </w:rPr>
  </w:style>
  <w:style w:type="paragraph" w:styleId="Encabezado">
    <w:name w:val="header"/>
    <w:basedOn w:val="Normal"/>
    <w:link w:val="EncabezadoCar"/>
    <w:uiPriority w:val="99"/>
    <w:unhideWhenUsed/>
    <w:rsid w:val="00217045"/>
    <w:pPr>
      <w:tabs>
        <w:tab w:val="center" w:pos="4680"/>
        <w:tab w:val="right" w:pos="9360"/>
      </w:tabs>
      <w:spacing w:after="0"/>
      <w:jc w:val="left"/>
    </w:pPr>
    <w:rPr>
      <w:rFonts w:ascii="Cambria" w:eastAsia="Cambria" w:hAnsi="Cambria"/>
      <w:lang w:val="x-none" w:eastAsia="x-none"/>
    </w:rPr>
  </w:style>
  <w:style w:type="character" w:customStyle="1" w:styleId="EncabezadoCar">
    <w:name w:val="Encabezado Car"/>
    <w:link w:val="Encabezado"/>
    <w:uiPriority w:val="99"/>
    <w:rsid w:val="00217045"/>
    <w:rPr>
      <w:rFonts w:ascii="Cambria" w:eastAsia="Cambria" w:hAnsi="Cambria"/>
      <w:sz w:val="22"/>
      <w:szCs w:val="22"/>
    </w:rPr>
  </w:style>
  <w:style w:type="paragraph" w:styleId="Textodeglobo">
    <w:name w:val="Balloon Text"/>
    <w:basedOn w:val="Normal"/>
    <w:link w:val="TextodegloboCar"/>
    <w:uiPriority w:val="99"/>
    <w:semiHidden/>
    <w:unhideWhenUsed/>
    <w:rsid w:val="00206520"/>
    <w:rPr>
      <w:rFonts w:ascii="Lucida Grande" w:hAnsi="Lucida Grande"/>
      <w:sz w:val="18"/>
      <w:szCs w:val="18"/>
      <w:lang w:eastAsia="x-none"/>
    </w:rPr>
  </w:style>
  <w:style w:type="character" w:customStyle="1" w:styleId="TextodegloboCar">
    <w:name w:val="Texto de globo Car"/>
    <w:link w:val="Textodeglobo"/>
    <w:uiPriority w:val="99"/>
    <w:semiHidden/>
    <w:rsid w:val="00206520"/>
    <w:rPr>
      <w:rFonts w:ascii="Lucida Grande" w:eastAsia="Times New Roman" w:hAnsi="Lucida Grande" w:cs="Lucida Grande"/>
      <w:sz w:val="18"/>
      <w:szCs w:val="18"/>
      <w:lang w:val="es-ES"/>
    </w:rPr>
  </w:style>
  <w:style w:type="character" w:styleId="Nmerodepgina">
    <w:name w:val="page number"/>
    <w:uiPriority w:val="99"/>
    <w:semiHidden/>
    <w:unhideWhenUsed/>
    <w:rsid w:val="00206520"/>
  </w:style>
  <w:style w:type="character" w:customStyle="1" w:styleId="Ttulo1Car">
    <w:name w:val="Título 1 Car"/>
    <w:aliases w:val="Fecha. Car"/>
    <w:link w:val="Ttulo1"/>
    <w:uiPriority w:val="9"/>
    <w:rsid w:val="00697F48"/>
    <w:rPr>
      <w:rFonts w:eastAsia="MS Gothic"/>
      <w:bCs/>
      <w:kern w:val="32"/>
      <w:sz w:val="22"/>
      <w:szCs w:val="32"/>
      <w:lang w:bidi="ar-SA"/>
    </w:rPr>
  </w:style>
  <w:style w:type="paragraph" w:styleId="Puesto">
    <w:name w:val="Title"/>
    <w:basedOn w:val="Normal"/>
    <w:next w:val="Normal"/>
    <w:link w:val="PuestoCar"/>
    <w:uiPriority w:val="10"/>
    <w:qFormat/>
    <w:rsid w:val="002A4100"/>
    <w:pPr>
      <w:spacing w:before="60" w:after="60"/>
      <w:outlineLvl w:val="0"/>
    </w:pPr>
    <w:rPr>
      <w:rFonts w:eastAsia="MS Gothic"/>
      <w:b/>
      <w:bCs/>
      <w:kern w:val="28"/>
      <w:sz w:val="24"/>
      <w:szCs w:val="32"/>
      <w:lang w:val="x-none" w:eastAsia="x-none"/>
    </w:rPr>
  </w:style>
  <w:style w:type="character" w:customStyle="1" w:styleId="PuestoCar">
    <w:name w:val="Puesto Car"/>
    <w:link w:val="Puesto"/>
    <w:uiPriority w:val="10"/>
    <w:rsid w:val="002A4100"/>
    <w:rPr>
      <w:rFonts w:eastAsia="MS Gothic"/>
      <w:b/>
      <w:bCs/>
      <w:kern w:val="28"/>
      <w:sz w:val="24"/>
      <w:szCs w:val="32"/>
    </w:rPr>
  </w:style>
  <w:style w:type="character" w:customStyle="1" w:styleId="Ttulo3Car">
    <w:name w:val="Título 3 Car"/>
    <w:link w:val="Ttulo3"/>
    <w:uiPriority w:val="9"/>
    <w:rsid w:val="00BA0B9A"/>
    <w:rPr>
      <w:rFonts w:ascii="Calibri" w:eastAsia="MS Gothic" w:hAnsi="Calibri" w:cs="Times New Roman"/>
      <w:b/>
      <w:bCs/>
      <w:sz w:val="26"/>
      <w:szCs w:val="26"/>
    </w:rPr>
  </w:style>
  <w:style w:type="paragraph" w:customStyle="1" w:styleId="CarCar">
    <w:name w:val="Car Car"/>
    <w:basedOn w:val="Normal"/>
    <w:rsid w:val="00BA0B9A"/>
    <w:pPr>
      <w:spacing w:after="160" w:line="240" w:lineRule="exact"/>
      <w:jc w:val="left"/>
    </w:pPr>
    <w:rPr>
      <w:rFonts w:ascii="Verdana" w:hAnsi="Verdana"/>
      <w:sz w:val="20"/>
      <w:szCs w:val="20"/>
      <w:lang w:val="en-US" w:eastAsia="en-US"/>
    </w:rPr>
  </w:style>
  <w:style w:type="paragraph" w:customStyle="1" w:styleId="Pgina">
    <w:name w:val="Página"/>
    <w:basedOn w:val="Normal"/>
    <w:rsid w:val="00F86F7B"/>
    <w:pPr>
      <w:spacing w:after="0"/>
      <w:jc w:val="center"/>
    </w:pPr>
    <w:rPr>
      <w:sz w:val="18"/>
    </w:rPr>
  </w:style>
  <w:style w:type="table" w:styleId="Tablaconcuadrcula">
    <w:name w:val="Table Grid"/>
    <w:basedOn w:val="Tablanormal"/>
    <w:uiPriority w:val="59"/>
    <w:rsid w:val="000C4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RVENCINTTULO">
    <w:name w:val="INTERVENCIÓN TÍTULO"/>
    <w:rsid w:val="00966855"/>
    <w:pPr>
      <w:suppressAutoHyphens/>
    </w:pPr>
    <w:rPr>
      <w:rFonts w:eastAsia="MS Gothic"/>
      <w:b/>
      <w:bCs/>
      <w:caps/>
      <w:color w:val="000000"/>
      <w:kern w:val="28"/>
      <w:sz w:val="28"/>
      <w:szCs w:val="32"/>
    </w:rPr>
  </w:style>
  <w:style w:type="paragraph" w:customStyle="1" w:styleId="Ttulo10">
    <w:name w:val="Título1"/>
    <w:qFormat/>
    <w:rsid w:val="006A67CD"/>
    <w:pPr>
      <w:spacing w:before="800" w:after="320"/>
      <w:contextualSpacing/>
      <w:jc w:val="both"/>
    </w:pPr>
    <w:rPr>
      <w:rFonts w:eastAsia="MS Gothic"/>
      <w:b/>
      <w:bCs/>
      <w:color w:val="000000"/>
      <w:kern w:val="28"/>
      <w:sz w:val="32"/>
      <w:szCs w:val="32"/>
    </w:rPr>
  </w:style>
  <w:style w:type="paragraph" w:customStyle="1" w:styleId="Tabulaciones1">
    <w:name w:val="Tabulaciones 1"/>
    <w:basedOn w:val="Normal"/>
    <w:link w:val="Tabulaciones1Char"/>
    <w:qFormat/>
    <w:rsid w:val="006F2807"/>
    <w:pPr>
      <w:numPr>
        <w:numId w:val="14"/>
      </w:numPr>
      <w:spacing w:after="120"/>
      <w:ind w:left="227" w:hanging="227"/>
    </w:pPr>
    <w:rPr>
      <w:lang w:val="x-none" w:eastAsia="x-none"/>
    </w:rPr>
  </w:style>
  <w:style w:type="paragraph" w:customStyle="1" w:styleId="Subttulo1">
    <w:name w:val="Subtítulo 1"/>
    <w:basedOn w:val="Normal"/>
    <w:link w:val="Subttulo1Char"/>
    <w:qFormat/>
    <w:rsid w:val="0084646B"/>
    <w:rPr>
      <w:b/>
      <w:lang w:val="x-none" w:eastAsia="x-none"/>
    </w:rPr>
  </w:style>
  <w:style w:type="character" w:customStyle="1" w:styleId="Tabulaciones1Char">
    <w:name w:val="Tabulaciones 1 Char"/>
    <w:link w:val="Tabulaciones1"/>
    <w:rsid w:val="006F2807"/>
    <w:rPr>
      <w:rFonts w:eastAsia="Times New Roman"/>
      <w:sz w:val="22"/>
      <w:szCs w:val="22"/>
    </w:rPr>
  </w:style>
  <w:style w:type="paragraph" w:customStyle="1" w:styleId="Subttulo11">
    <w:name w:val="Subtítulo 1.1"/>
    <w:basedOn w:val="Subttulo1"/>
    <w:link w:val="Subttulo11Char"/>
    <w:qFormat/>
    <w:rsid w:val="006F2807"/>
    <w:pPr>
      <w:ind w:left="227"/>
    </w:pPr>
  </w:style>
  <w:style w:type="character" w:customStyle="1" w:styleId="Subttulo1Char">
    <w:name w:val="Subtítulo 1 Char"/>
    <w:link w:val="Subttulo1"/>
    <w:rsid w:val="0084646B"/>
    <w:rPr>
      <w:rFonts w:eastAsia="Times New Roman"/>
      <w:b/>
      <w:sz w:val="22"/>
      <w:szCs w:val="22"/>
    </w:rPr>
  </w:style>
  <w:style w:type="paragraph" w:customStyle="1" w:styleId="Tabulaciones11">
    <w:name w:val="Tabulaciones 1.1"/>
    <w:link w:val="Tabulaciones11Char"/>
    <w:qFormat/>
    <w:rsid w:val="006F2807"/>
    <w:pPr>
      <w:numPr>
        <w:numId w:val="15"/>
      </w:numPr>
      <w:spacing w:after="120"/>
      <w:ind w:left="454" w:hanging="227"/>
      <w:jc w:val="both"/>
    </w:pPr>
    <w:rPr>
      <w:rFonts w:eastAsia="Times New Roman"/>
      <w:sz w:val="22"/>
      <w:szCs w:val="22"/>
    </w:rPr>
  </w:style>
  <w:style w:type="character" w:customStyle="1" w:styleId="Subttulo11Char">
    <w:name w:val="Subtítulo 1.1 Char"/>
    <w:basedOn w:val="Subttulo1Char"/>
    <w:link w:val="Subttulo11"/>
    <w:rsid w:val="006F2807"/>
    <w:rPr>
      <w:rFonts w:eastAsia="Times New Roman"/>
      <w:b/>
      <w:sz w:val="22"/>
      <w:szCs w:val="22"/>
    </w:rPr>
  </w:style>
  <w:style w:type="character" w:customStyle="1" w:styleId="Tabulaciones11Char">
    <w:name w:val="Tabulaciones 1.1 Char"/>
    <w:link w:val="Tabulaciones11"/>
    <w:rsid w:val="006F2807"/>
    <w:rPr>
      <w:rFonts w:eastAsia="Times New Roman"/>
      <w:sz w:val="22"/>
      <w:szCs w:val="22"/>
      <w:lang w:bidi="ar-SA"/>
    </w:rPr>
  </w:style>
  <w:style w:type="paragraph" w:customStyle="1" w:styleId="Normal11">
    <w:name w:val="Normal 1.1"/>
    <w:basedOn w:val="Normal"/>
    <w:link w:val="Normal11Char"/>
    <w:qFormat/>
    <w:rsid w:val="003F44FB"/>
    <w:pPr>
      <w:ind w:left="227"/>
    </w:pPr>
    <w:rPr>
      <w:lang w:val="x-none" w:eastAsia="x-none"/>
    </w:rPr>
  </w:style>
  <w:style w:type="paragraph" w:customStyle="1" w:styleId="Entradilla">
    <w:name w:val="Entradilla"/>
    <w:basedOn w:val="Tabulaciones1"/>
    <w:link w:val="EntradillaChar"/>
    <w:qFormat/>
    <w:rsid w:val="002052BB"/>
    <w:rPr>
      <w:b/>
    </w:rPr>
  </w:style>
  <w:style w:type="character" w:customStyle="1" w:styleId="Normal11Char">
    <w:name w:val="Normal 1.1 Char"/>
    <w:link w:val="Normal11"/>
    <w:rsid w:val="003F44FB"/>
    <w:rPr>
      <w:rFonts w:eastAsia="Times New Roman"/>
      <w:sz w:val="22"/>
      <w:szCs w:val="22"/>
    </w:rPr>
  </w:style>
  <w:style w:type="character" w:customStyle="1" w:styleId="EntradillaChar">
    <w:name w:val="Entradilla Char"/>
    <w:link w:val="Entradilla"/>
    <w:rsid w:val="002052BB"/>
    <w:rPr>
      <w:rFonts w:eastAsia="Times New Roman"/>
      <w:b/>
      <w:sz w:val="22"/>
      <w:szCs w:val="22"/>
    </w:rPr>
  </w:style>
  <w:style w:type="paragraph" w:styleId="Prrafodelista">
    <w:name w:val="List Paragraph"/>
    <w:basedOn w:val="Normal"/>
    <w:uiPriority w:val="34"/>
    <w:qFormat/>
    <w:rsid w:val="0097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779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cm\Desktop\20201123%20NP_Centros%20Empresariales%20de%20I+D+i%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20201123 NP_Centros Empresariales de I+D+i - copia.dotx</Template>
  <TotalTime>81</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Cortina Martínez - IDEPA</dc:creator>
  <cp:keywords/>
  <cp:lastModifiedBy>Usuario de Windows</cp:lastModifiedBy>
  <cp:revision>16</cp:revision>
  <cp:lastPrinted>2022-12-28T13:15:00Z</cp:lastPrinted>
  <dcterms:created xsi:type="dcterms:W3CDTF">2022-12-27T11:51:00Z</dcterms:created>
  <dcterms:modified xsi:type="dcterms:W3CDTF">2022-12-28T13:16:00Z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